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26009" w14:textId="77777777" w:rsidR="00F730A4" w:rsidRPr="00F730A4" w:rsidRDefault="00F730A4" w:rsidP="00F730A4">
      <w:pPr>
        <w:pStyle w:val="Title"/>
        <w:spacing w:before="0"/>
        <w:rPr>
          <w:lang w:val="en-US"/>
        </w:rPr>
      </w:pPr>
      <w:r w:rsidRPr="00F730A4">
        <w:rPr>
          <w:lang w:val="en-US"/>
        </w:rPr>
        <w:t>Press release</w:t>
      </w:r>
    </w:p>
    <w:p w14:paraId="5D5AF49C" w14:textId="77777777" w:rsidR="00F730A4" w:rsidRPr="00F730A4" w:rsidRDefault="00867BC0" w:rsidP="00F730A4">
      <w:pPr>
        <w:pStyle w:val="Heading2"/>
        <w:rPr>
          <w:lang w:val="en-US"/>
        </w:rPr>
      </w:pPr>
      <w:r>
        <w:rPr>
          <w:lang w:val="en-US"/>
        </w:rPr>
        <w:t>Qualvis</w:t>
      </w:r>
      <w:r w:rsidR="000A1F45">
        <w:rPr>
          <w:lang w:val="en-US"/>
        </w:rPr>
        <w:t xml:space="preserve"> Print and Packag</w:t>
      </w:r>
      <w:r w:rsidR="00AB5C31">
        <w:rPr>
          <w:lang w:val="en-US"/>
        </w:rPr>
        <w:t xml:space="preserve">ing </w:t>
      </w:r>
      <w:r w:rsidR="00436187">
        <w:rPr>
          <w:lang w:val="en-US"/>
        </w:rPr>
        <w:t xml:space="preserve">hail the flexibility of the Rapida 106 </w:t>
      </w:r>
    </w:p>
    <w:p w14:paraId="0566FF7C" w14:textId="77777777" w:rsidR="00F730A4" w:rsidRPr="00F730A4" w:rsidRDefault="00F730A4" w:rsidP="00F730A4">
      <w:pPr>
        <w:spacing w:after="240"/>
        <w:rPr>
          <w:lang w:val="en-US"/>
        </w:rPr>
      </w:pPr>
    </w:p>
    <w:p w14:paraId="5B63E05B" w14:textId="77777777" w:rsidR="00F730A4" w:rsidRPr="00F730A4" w:rsidRDefault="00AB7C7D" w:rsidP="00F730A4">
      <w:pPr>
        <w:pStyle w:val="Subtitle"/>
        <w:spacing w:after="240"/>
        <w:rPr>
          <w:lang w:val="en-US"/>
        </w:rPr>
      </w:pPr>
      <w:r>
        <w:rPr>
          <w:lang w:val="en-US"/>
        </w:rPr>
        <w:t>Strong pa</w:t>
      </w:r>
      <w:r w:rsidR="00D269E5">
        <w:rPr>
          <w:lang w:val="en-US"/>
        </w:rPr>
        <w:t>rtnership approach brings a</w:t>
      </w:r>
      <w:r w:rsidR="00436187">
        <w:rPr>
          <w:lang w:val="en-US"/>
        </w:rPr>
        <w:t xml:space="preserve"> </w:t>
      </w:r>
      <w:r>
        <w:rPr>
          <w:lang w:val="en-US"/>
        </w:rPr>
        <w:t>focus</w:t>
      </w:r>
      <w:r w:rsidR="00436187">
        <w:rPr>
          <w:lang w:val="en-US"/>
        </w:rPr>
        <w:t xml:space="preserve"> on new markets and innovation</w:t>
      </w:r>
    </w:p>
    <w:p w14:paraId="21A2F8A0" w14:textId="77777777" w:rsidR="00F730A4" w:rsidRPr="00F730A4" w:rsidRDefault="00F730A4" w:rsidP="00F730A4">
      <w:pPr>
        <w:spacing w:after="240"/>
        <w:rPr>
          <w:lang w:val="en-US"/>
        </w:rPr>
      </w:pPr>
    </w:p>
    <w:p w14:paraId="0428C561" w14:textId="77777777" w:rsidR="00F730A4" w:rsidRPr="00F730A4" w:rsidRDefault="00436187" w:rsidP="00F730A4">
      <w:pPr>
        <w:pStyle w:val="Bullets"/>
        <w:spacing w:after="240"/>
        <w:rPr>
          <w:lang w:val="en-US"/>
        </w:rPr>
      </w:pPr>
      <w:r>
        <w:rPr>
          <w:lang w:val="en-US"/>
        </w:rPr>
        <w:t>Rapida 106 critical to</w:t>
      </w:r>
      <w:r w:rsidR="00D269E5">
        <w:rPr>
          <w:lang w:val="en-US"/>
        </w:rPr>
        <w:t xml:space="preserve"> business</w:t>
      </w:r>
      <w:r>
        <w:rPr>
          <w:lang w:val="en-US"/>
        </w:rPr>
        <w:t xml:space="preserve"> success</w:t>
      </w:r>
    </w:p>
    <w:p w14:paraId="2B28D702" w14:textId="77777777" w:rsidR="00F730A4" w:rsidRPr="007914E3" w:rsidRDefault="00436187" w:rsidP="007914E3">
      <w:pPr>
        <w:pStyle w:val="Bullets"/>
        <w:spacing w:after="240"/>
        <w:rPr>
          <w:lang w:val="en-US"/>
        </w:rPr>
      </w:pPr>
      <w:r>
        <w:rPr>
          <w:lang w:val="en-US"/>
        </w:rPr>
        <w:t>Highest flexibility</w:t>
      </w:r>
    </w:p>
    <w:p w14:paraId="58CD271D" w14:textId="77777777" w:rsidR="00D85D95" w:rsidRDefault="00436187" w:rsidP="00F730A4">
      <w:pPr>
        <w:pStyle w:val="Bullets"/>
        <w:spacing w:after="240"/>
        <w:rPr>
          <w:lang w:val="en-US"/>
        </w:rPr>
      </w:pPr>
      <w:r>
        <w:rPr>
          <w:lang w:val="en-US"/>
        </w:rPr>
        <w:t>New business from sustainable printing</w:t>
      </w:r>
    </w:p>
    <w:p w14:paraId="51627700" w14:textId="77777777" w:rsidR="007914E3" w:rsidRDefault="00AB7C7D" w:rsidP="00F730A4">
      <w:pPr>
        <w:pStyle w:val="Bullets"/>
        <w:spacing w:after="240"/>
        <w:rPr>
          <w:lang w:val="en-US"/>
        </w:rPr>
      </w:pPr>
      <w:r>
        <w:rPr>
          <w:lang w:val="en-US"/>
        </w:rPr>
        <w:t>High</w:t>
      </w:r>
      <w:r w:rsidR="00D269E5">
        <w:rPr>
          <w:lang w:val="en-US"/>
        </w:rPr>
        <w:t>ly</w:t>
      </w:r>
      <w:r>
        <w:rPr>
          <w:lang w:val="en-US"/>
        </w:rPr>
        <w:t xml:space="preserve"> commended award</w:t>
      </w:r>
      <w:r w:rsidR="00D269E5">
        <w:rPr>
          <w:lang w:val="en-US"/>
        </w:rPr>
        <w:t xml:space="preserve"> </w:t>
      </w:r>
    </w:p>
    <w:p w14:paraId="497C1151" w14:textId="77777777" w:rsidR="00D85D95" w:rsidRPr="00F730A4" w:rsidRDefault="00D85D95" w:rsidP="00D85D95">
      <w:pPr>
        <w:pStyle w:val="Bullets"/>
        <w:numPr>
          <w:ilvl w:val="0"/>
          <w:numId w:val="0"/>
        </w:numPr>
        <w:spacing w:after="240"/>
        <w:ind w:left="340"/>
        <w:rPr>
          <w:lang w:val="en-US"/>
        </w:rPr>
      </w:pPr>
    </w:p>
    <w:p w14:paraId="37B133DB" w14:textId="77777777" w:rsidR="00F730A4" w:rsidRPr="00F730A4" w:rsidRDefault="00F730A4" w:rsidP="00F730A4">
      <w:pPr>
        <w:spacing w:after="240"/>
        <w:rPr>
          <w:lang w:val="en-US"/>
        </w:rPr>
      </w:pPr>
    </w:p>
    <w:p w14:paraId="241F33D3" w14:textId="77777777" w:rsidR="00872D67" w:rsidRDefault="00867BC0" w:rsidP="00F730A4">
      <w:pPr>
        <w:spacing w:after="240"/>
      </w:pPr>
      <w:r>
        <w:rPr>
          <w:lang w:val="en-US"/>
        </w:rPr>
        <w:t>Watford, 24.02</w:t>
      </w:r>
      <w:r w:rsidR="00B81775">
        <w:rPr>
          <w:lang w:val="en-US"/>
        </w:rPr>
        <w:t>.20</w:t>
      </w:r>
      <w:r>
        <w:rPr>
          <w:lang w:val="en-US"/>
        </w:rPr>
        <w:t>20</w:t>
      </w:r>
      <w:r w:rsidR="00F730A4">
        <w:rPr>
          <w:lang w:val="en-US"/>
        </w:rPr>
        <w:br/>
      </w:r>
      <w:r>
        <w:t>Leicester</w:t>
      </w:r>
      <w:r w:rsidR="000A1F45">
        <w:t xml:space="preserve"> based, high quality </w:t>
      </w:r>
      <w:r w:rsidR="00930A50">
        <w:t>carton manufacturer</w:t>
      </w:r>
      <w:r>
        <w:t xml:space="preserve"> Qualvis</w:t>
      </w:r>
      <w:r w:rsidR="000A1F45">
        <w:t xml:space="preserve"> Print and Packaging Ltd</w:t>
      </w:r>
      <w:r w:rsidR="00341B75">
        <w:t xml:space="preserve"> have completed 4 years as a Koenig &amp; Bauer customer with their Drupa </w:t>
      </w:r>
      <w:r w:rsidR="0052172E">
        <w:t xml:space="preserve">2016 </w:t>
      </w:r>
      <w:r w:rsidR="00341B75">
        <w:t>ordered Ra</w:t>
      </w:r>
      <w:r w:rsidR="0052172E">
        <w:t xml:space="preserve">pida 106. The investment in the press </w:t>
      </w:r>
      <w:r w:rsidR="00223195">
        <w:t xml:space="preserve">alongside the support from Koenig &amp; Bauer </w:t>
      </w:r>
      <w:r w:rsidR="0052172E">
        <w:t xml:space="preserve">has enabled the </w:t>
      </w:r>
      <w:r w:rsidR="0089518C">
        <w:t xml:space="preserve">family owned </w:t>
      </w:r>
      <w:r w:rsidR="00223195">
        <w:t>business to transform their product range and to keep them at the forefront of the recent trends for sustainable packaging.</w:t>
      </w:r>
      <w:r w:rsidR="00AB5C31" w:rsidRPr="00AB5C31">
        <w:t xml:space="preserve"> </w:t>
      </w:r>
      <w:r w:rsidR="00AB5C31">
        <w:t>The 3 jobs that they submitted recently</w:t>
      </w:r>
      <w:r w:rsidR="00AB5C31" w:rsidRPr="00AB5C31">
        <w:t xml:space="preserve"> </w:t>
      </w:r>
      <w:r w:rsidR="003671FE">
        <w:t>for</w:t>
      </w:r>
      <w:r w:rsidR="00AB5C31">
        <w:t xml:space="preserve"> the Koenig &amp; Bauer 1814 Performance Excellent Awards in November 2019 saw them awarded a ‘Highly Commended’ certificate</w:t>
      </w:r>
      <w:r w:rsidR="003671FE">
        <w:t xml:space="preserve"> as well as opening up new markets for the business.</w:t>
      </w:r>
    </w:p>
    <w:p w14:paraId="5C13E245" w14:textId="7BE46726" w:rsidR="003671FE" w:rsidRPr="007901C2" w:rsidRDefault="000F7E70" w:rsidP="00930A50">
      <w:pPr>
        <w:spacing w:after="240"/>
      </w:pPr>
      <w:r w:rsidRPr="007901C2">
        <w:t xml:space="preserve">Speaking </w:t>
      </w:r>
      <w:r w:rsidR="00AB5C31" w:rsidRPr="007901C2">
        <w:t>about the new direction for the business</w:t>
      </w:r>
      <w:r w:rsidR="00233B30" w:rsidRPr="007901C2">
        <w:t>,</w:t>
      </w:r>
      <w:r w:rsidR="003671FE" w:rsidRPr="007901C2">
        <w:t xml:space="preserve"> Qualvis Print and Packaging</w:t>
      </w:r>
      <w:r w:rsidR="00AB5C31" w:rsidRPr="007901C2">
        <w:t xml:space="preserve"> Sales Director </w:t>
      </w:r>
      <w:r w:rsidR="003671FE" w:rsidRPr="007901C2">
        <w:t xml:space="preserve">Richard Pacey states “We </w:t>
      </w:r>
      <w:r w:rsidR="00EC52A1" w:rsidRPr="007901C2">
        <w:t>have re</w:t>
      </w:r>
      <w:r w:rsidR="00DE619E" w:rsidRPr="007901C2">
        <w:t>-</w:t>
      </w:r>
      <w:r w:rsidR="003671FE" w:rsidRPr="007901C2">
        <w:t xml:space="preserve">focussed </w:t>
      </w:r>
      <w:r w:rsidR="00EC52A1" w:rsidRPr="007901C2">
        <w:t xml:space="preserve">our strategy </w:t>
      </w:r>
      <w:r w:rsidR="003671FE" w:rsidRPr="007901C2">
        <w:t xml:space="preserve">on value added packaging </w:t>
      </w:r>
      <w:r w:rsidR="00EC52A1" w:rsidRPr="007901C2">
        <w:t xml:space="preserve">in a broad range of markets </w:t>
      </w:r>
      <w:r w:rsidR="003671FE" w:rsidRPr="007901C2">
        <w:t xml:space="preserve">rather than </w:t>
      </w:r>
      <w:r w:rsidR="00EC52A1" w:rsidRPr="007901C2">
        <w:t xml:space="preserve">pure </w:t>
      </w:r>
      <w:r w:rsidR="003671FE" w:rsidRPr="007901C2">
        <w:t>volume work</w:t>
      </w:r>
      <w:r w:rsidR="00EC52A1" w:rsidRPr="007901C2">
        <w:t xml:space="preserve"> in predominantly food sectors</w:t>
      </w:r>
      <w:r w:rsidR="003671FE" w:rsidRPr="007901C2">
        <w:t xml:space="preserve">. We are now </w:t>
      </w:r>
      <w:r w:rsidR="00DE619E" w:rsidRPr="007901C2">
        <w:t>full</w:t>
      </w:r>
      <w:r w:rsidR="003671FE" w:rsidRPr="007901C2">
        <w:t xml:space="preserve">y able to explore the possibilities of our Rapida 106 and make recommendations to our customers that can </w:t>
      </w:r>
      <w:r w:rsidR="00DE619E" w:rsidRPr="007901C2">
        <w:t xml:space="preserve">elevate their brands packaging and </w:t>
      </w:r>
      <w:r w:rsidR="003671FE" w:rsidRPr="007901C2">
        <w:t>offer them something a little bit different</w:t>
      </w:r>
      <w:r w:rsidR="00DE619E" w:rsidRPr="007901C2">
        <w:t>. W</w:t>
      </w:r>
      <w:r w:rsidR="00D269E5" w:rsidRPr="007901C2">
        <w:t>e have</w:t>
      </w:r>
      <w:r w:rsidR="00233B30" w:rsidRPr="007901C2">
        <w:t xml:space="preserve"> become trusted advisors to them</w:t>
      </w:r>
      <w:r w:rsidR="00DE619E" w:rsidRPr="007901C2">
        <w:t xml:space="preserve"> in a partnership approach</w:t>
      </w:r>
      <w:r w:rsidR="003671FE" w:rsidRPr="007901C2">
        <w:t>. We have come up with some really exciting products and effects on the press whilst allowing our customers to reduce the impact of their packaging on the environment.”</w:t>
      </w:r>
    </w:p>
    <w:p w14:paraId="01DC48E3" w14:textId="6BC14338" w:rsidR="003671FE" w:rsidRDefault="003671FE" w:rsidP="00930A50">
      <w:pPr>
        <w:spacing w:after="240"/>
      </w:pPr>
      <w:r w:rsidRPr="007901C2">
        <w:t>Mr Pacey continues: “The Rapida 106 has bee</w:t>
      </w:r>
      <w:r w:rsidR="00233B30" w:rsidRPr="007901C2">
        <w:t>n critical to our success. The service, support and print quality</w:t>
      </w:r>
      <w:r w:rsidRPr="007901C2">
        <w:t xml:space="preserve"> over the whole of the last 4 years</w:t>
      </w:r>
      <w:r w:rsidR="00233B30" w:rsidRPr="007901C2">
        <w:t xml:space="preserve"> has been fantastic</w:t>
      </w:r>
      <w:r w:rsidRPr="007901C2">
        <w:t>.</w:t>
      </w:r>
      <w:r w:rsidR="00233B30" w:rsidRPr="007901C2">
        <w:t xml:space="preserve"> We recently had to produce a job for a prestigious client on a highly textured material and the quality of print we got from the Rapida was exceptional. We know that this result would be difficult to achieve on a different press. </w:t>
      </w:r>
      <w:r w:rsidR="001312B9" w:rsidRPr="007901C2">
        <w:t>Additionally, w</w:t>
      </w:r>
      <w:r w:rsidR="00233B30" w:rsidRPr="007901C2">
        <w:t>e get lots of repeat jobs in shorter batches and we need a press that can give us the same consistent result every time. We can also be very flexible in being able to print with both UV and conventional inks and coatings</w:t>
      </w:r>
      <w:r w:rsidR="001312B9" w:rsidRPr="007901C2">
        <w:t xml:space="preserve"> dependent upon the brand requirements</w:t>
      </w:r>
      <w:r w:rsidR="00233B30" w:rsidRPr="007901C2">
        <w:t>.”</w:t>
      </w:r>
    </w:p>
    <w:p w14:paraId="7AE4DB71" w14:textId="77777777" w:rsidR="00233B30" w:rsidRDefault="00233B30" w:rsidP="00930A50">
      <w:pPr>
        <w:spacing w:after="240"/>
      </w:pPr>
    </w:p>
    <w:p w14:paraId="38C379FC" w14:textId="77777777" w:rsidR="003671FE" w:rsidRDefault="003671FE" w:rsidP="00930A50">
      <w:pPr>
        <w:spacing w:after="240"/>
      </w:pPr>
    </w:p>
    <w:p w14:paraId="3E2B93BC" w14:textId="77777777" w:rsidR="003671FE" w:rsidRDefault="003671FE" w:rsidP="00930A50">
      <w:pPr>
        <w:spacing w:after="240"/>
      </w:pPr>
    </w:p>
    <w:p w14:paraId="28CF6F50" w14:textId="77777777" w:rsidR="00F730A4" w:rsidRPr="00F730A4" w:rsidRDefault="00D269E5" w:rsidP="00F730A4">
      <w:pPr>
        <w:pStyle w:val="Heading3"/>
        <w:rPr>
          <w:lang w:val="en-US"/>
        </w:rPr>
      </w:pPr>
      <w:r>
        <w:rPr>
          <w:lang w:val="en-US"/>
        </w:rPr>
        <w:t>Highly commended print</w:t>
      </w:r>
    </w:p>
    <w:p w14:paraId="38EE05A3" w14:textId="77777777" w:rsidR="00E96533" w:rsidRDefault="008158BE" w:rsidP="005D0C7C">
      <w:pPr>
        <w:spacing w:after="240"/>
      </w:pPr>
      <w:r>
        <w:t>The 3 jobs submitted for the Performance excell</w:t>
      </w:r>
      <w:r w:rsidR="00E96533">
        <w:t>ence awards were 3 case studies:</w:t>
      </w:r>
      <w:r>
        <w:t xml:space="preserve"> </w:t>
      </w:r>
    </w:p>
    <w:p w14:paraId="1E5B1330" w14:textId="0D2FF0BE" w:rsidR="00E96533" w:rsidRDefault="00E96533" w:rsidP="005D0C7C">
      <w:pPr>
        <w:spacing w:after="240"/>
      </w:pPr>
      <w:r>
        <w:t xml:space="preserve">Job 1: </w:t>
      </w:r>
      <w:r w:rsidR="004B66F1">
        <w:t>A</w:t>
      </w:r>
      <w:r w:rsidR="008158BE">
        <w:t xml:space="preserve"> </w:t>
      </w:r>
      <w:r w:rsidR="008158BE" w:rsidRPr="007901C2">
        <w:t>biscuit pack that reduced plastic by 90% whilst maintaining product integrity</w:t>
      </w:r>
      <w:r w:rsidRPr="007901C2">
        <w:t xml:space="preserve">. The smaller packs reduced the carbon footprint by half, grew sales for </w:t>
      </w:r>
      <w:r w:rsidR="004B66F1" w:rsidRPr="007901C2">
        <w:t xml:space="preserve">the brand which meant an </w:t>
      </w:r>
      <w:r w:rsidRPr="007901C2">
        <w:t xml:space="preserve">improved market share for the client. </w:t>
      </w:r>
      <w:r w:rsidR="004B66F1" w:rsidRPr="007901C2">
        <w:t>The make ready for the job was completed in just 13 minutes and waste for the job was 4%.</w:t>
      </w:r>
    </w:p>
    <w:p w14:paraId="26FBCB2A" w14:textId="77777777" w:rsidR="005D0C7C" w:rsidRDefault="00E96533" w:rsidP="005D0C7C">
      <w:pPr>
        <w:spacing w:after="240"/>
      </w:pPr>
      <w:r>
        <w:t xml:space="preserve">Job 2: Qualvis were tasked with developing a new range of “luxury sustainable packaging” A cosmetic products carton which was traditionally printed on metpol board, this product was substituted for a fully recyclable cold foil solution. The packs were printed in both UV and conventional inks and coating and colour consistency and control throughout the run was </w:t>
      </w:r>
      <w:r w:rsidR="004B66F1">
        <w:t>superb</w:t>
      </w:r>
      <w:r>
        <w:t>.</w:t>
      </w:r>
    </w:p>
    <w:p w14:paraId="24ADE2FA" w14:textId="77777777" w:rsidR="00E96533" w:rsidRPr="005D0C7C" w:rsidRDefault="00E96533" w:rsidP="005D0C7C">
      <w:pPr>
        <w:spacing w:after="240"/>
      </w:pPr>
      <w:r>
        <w:t>Job 3: A luxury cosmetics pack which was traditionally produced a rigid box design. The client wanted to convert it to a more sustainable flat folding carton design but maintain the luxury feel of the product. The product was printed with UV inks and matt varnish with a high resistance to scuffing</w:t>
      </w:r>
      <w:r w:rsidR="004B66F1">
        <w:t>. A total of 200,000 sheets were produced with just 0.81% of waste and an average speed of 14,000 SPH.</w:t>
      </w:r>
    </w:p>
    <w:p w14:paraId="3DE946B2" w14:textId="77777777" w:rsidR="00EE6DF9" w:rsidRPr="00F730A4" w:rsidRDefault="00EE6DF9" w:rsidP="000C7452">
      <w:pPr>
        <w:spacing w:after="240"/>
        <w:rPr>
          <w:lang w:val="en-US"/>
        </w:rPr>
      </w:pPr>
    </w:p>
    <w:p w14:paraId="3949E525" w14:textId="77777777" w:rsidR="000C7452" w:rsidRDefault="000C7452" w:rsidP="00F730A4">
      <w:pPr>
        <w:pStyle w:val="Heading4"/>
      </w:pPr>
    </w:p>
    <w:p w14:paraId="62E8850C" w14:textId="77777777" w:rsidR="00F730A4" w:rsidRPr="00F730A4" w:rsidRDefault="00AA2349" w:rsidP="00F730A4">
      <w:pPr>
        <w:pStyle w:val="Heading4"/>
      </w:pPr>
      <w:r>
        <w:t>Photo/Heading 1</w:t>
      </w:r>
      <w:r w:rsidR="00F730A4" w:rsidRPr="00F730A4">
        <w:t>:</w:t>
      </w:r>
    </w:p>
    <w:p w14:paraId="0D44F794" w14:textId="77777777" w:rsidR="00F730A4" w:rsidRPr="00F730A4" w:rsidRDefault="00D269E5" w:rsidP="00F730A4">
      <w:pPr>
        <w:spacing w:after="240"/>
        <w:rPr>
          <w:lang w:val="en-US"/>
        </w:rPr>
      </w:pPr>
      <w:r>
        <w:rPr>
          <w:lang w:val="en-US"/>
        </w:rPr>
        <w:t>Qualvis Print and Packaging Sales Director Richard Pacey</w:t>
      </w:r>
    </w:p>
    <w:p w14:paraId="29DA908E" w14:textId="77777777" w:rsidR="00AA2349" w:rsidRPr="00F730A4" w:rsidRDefault="00AA2349" w:rsidP="00AA2349">
      <w:pPr>
        <w:pStyle w:val="Heading4"/>
      </w:pPr>
      <w:r>
        <w:t>Photo/Heading 2</w:t>
      </w:r>
      <w:r w:rsidRPr="00F730A4">
        <w:t>:</w:t>
      </w:r>
    </w:p>
    <w:p w14:paraId="40E85C5F" w14:textId="77777777" w:rsidR="00AA2349" w:rsidRPr="00F730A4" w:rsidRDefault="00D269E5" w:rsidP="00AA2349">
      <w:pPr>
        <w:spacing w:after="240"/>
        <w:rPr>
          <w:lang w:val="en-US"/>
        </w:rPr>
      </w:pPr>
      <w:r>
        <w:rPr>
          <w:lang w:val="en-US"/>
        </w:rPr>
        <w:t>The Rapida 106 7LTTL</w:t>
      </w:r>
    </w:p>
    <w:p w14:paraId="2D2C789D" w14:textId="77777777" w:rsidR="00AA2349" w:rsidRPr="00F730A4" w:rsidRDefault="00AA2349" w:rsidP="00AA2349">
      <w:pPr>
        <w:pStyle w:val="Heading4"/>
      </w:pPr>
      <w:r>
        <w:t>Photo/Heading 3</w:t>
      </w:r>
      <w:r w:rsidRPr="00F730A4">
        <w:t>:</w:t>
      </w:r>
    </w:p>
    <w:p w14:paraId="74AF9234" w14:textId="06708313" w:rsidR="00F730A4" w:rsidRPr="00F730A4" w:rsidRDefault="00D269E5" w:rsidP="007901C2">
      <w:pPr>
        <w:spacing w:after="240"/>
        <w:rPr>
          <w:lang w:val="en-US"/>
        </w:rPr>
      </w:pPr>
      <w:r>
        <w:rPr>
          <w:lang w:val="en-US"/>
        </w:rPr>
        <w:t>The Qualvis factory floor with Iberica die cutters</w:t>
      </w:r>
      <w:bookmarkStart w:id="0" w:name="_GoBack"/>
      <w:bookmarkEnd w:id="0"/>
    </w:p>
    <w:p w14:paraId="0E88C091" w14:textId="77777777" w:rsidR="00F730A4" w:rsidRPr="00F730A4" w:rsidRDefault="00D00DA5" w:rsidP="00F730A4">
      <w:pPr>
        <w:pStyle w:val="Heading4"/>
      </w:pPr>
      <w:r>
        <w:t>Press Contact</w:t>
      </w:r>
    </w:p>
    <w:p w14:paraId="2F502EE7" w14:textId="77777777" w:rsidR="00F730A4" w:rsidRDefault="00D00DA5" w:rsidP="00F730A4">
      <w:pPr>
        <w:spacing w:after="240"/>
        <w:rPr>
          <w:lang w:val="en-US"/>
        </w:rPr>
      </w:pPr>
      <w:r>
        <w:rPr>
          <w:lang w:val="en-US"/>
        </w:rPr>
        <w:t>Koenig &amp; Bauer UK Ltd.</w:t>
      </w:r>
      <w:r w:rsidR="00F730A4">
        <w:rPr>
          <w:lang w:val="en-US"/>
        </w:rPr>
        <w:br/>
      </w:r>
      <w:r>
        <w:rPr>
          <w:lang w:val="en-US"/>
        </w:rPr>
        <w:t>Craig Bretherton</w:t>
      </w:r>
      <w:r w:rsidR="00F730A4" w:rsidRPr="00F730A4">
        <w:rPr>
          <w:lang w:val="en-US"/>
        </w:rPr>
        <w:t xml:space="preserve"> </w:t>
      </w:r>
      <w:r w:rsidR="00F730A4">
        <w:rPr>
          <w:lang w:val="en-US"/>
        </w:rPr>
        <w:br/>
      </w:r>
      <w:r w:rsidR="00F04063">
        <w:rPr>
          <w:lang w:val="en-US"/>
        </w:rPr>
        <w:t>P +44 7836 329-405</w:t>
      </w:r>
      <w:r w:rsidR="00F730A4">
        <w:rPr>
          <w:lang w:val="en-US"/>
        </w:rPr>
        <w:br/>
      </w:r>
      <w:r w:rsidR="00E8090B">
        <w:rPr>
          <w:lang w:val="en-US"/>
        </w:rPr>
        <w:t xml:space="preserve">M </w:t>
      </w:r>
      <w:hyperlink r:id="rId8" w:history="1">
        <w:r w:rsidR="00F04063" w:rsidRPr="006335C4">
          <w:rPr>
            <w:rStyle w:val="Hyperlink"/>
            <w:lang w:val="en-US"/>
          </w:rPr>
          <w:t>craig.bretherton@koenig-bauer.com</w:t>
        </w:r>
      </w:hyperlink>
    </w:p>
    <w:p w14:paraId="32241E8C" w14:textId="77777777" w:rsidR="00F04063" w:rsidRPr="00F730A4" w:rsidRDefault="00F04063" w:rsidP="00F730A4">
      <w:pPr>
        <w:spacing w:after="240"/>
        <w:rPr>
          <w:lang w:val="en-US"/>
        </w:rPr>
      </w:pPr>
    </w:p>
    <w:p w14:paraId="2EB4B767" w14:textId="77777777" w:rsidR="00F730A4" w:rsidRPr="00F730A4" w:rsidRDefault="00F730A4" w:rsidP="00F730A4">
      <w:pPr>
        <w:pStyle w:val="Heading4"/>
        <w:rPr>
          <w:lang w:val="de-DE"/>
        </w:rPr>
      </w:pPr>
      <w:r w:rsidRPr="00F730A4">
        <w:rPr>
          <w:lang w:val="de-DE"/>
        </w:rPr>
        <w:t>About Koenig &amp; Bauer</w:t>
      </w:r>
    </w:p>
    <w:p w14:paraId="65ECBC63" w14:textId="77777777" w:rsidR="00F730A4" w:rsidRPr="00F730A4" w:rsidRDefault="00F730A4" w:rsidP="00F730A4">
      <w:pPr>
        <w:spacing w:after="240"/>
        <w:rPr>
          <w:lang w:val="en-US"/>
        </w:rPr>
      </w:pPr>
      <w:r w:rsidRPr="00F730A4">
        <w:rPr>
          <w:lang w:val="en-US"/>
        </w:rPr>
        <w:t xml:space="preserve">Koenig &amp; Bauer is the world’s second-largest printing press manufacturer with the broadest product range in the industry. For more than 200 years, the company has been supporting printers with </w:t>
      </w:r>
      <w:r w:rsidRPr="00F730A4">
        <w:rPr>
          <w:lang w:val="en-US"/>
        </w:rPr>
        <w:lastRenderedPageBreak/>
        <w:t>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4604173A" w14:textId="77777777" w:rsidR="00F730A4" w:rsidRPr="00F730A4" w:rsidRDefault="00F730A4" w:rsidP="00F730A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25FBF02D" w14:textId="77777777"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13A5" w14:textId="77777777" w:rsidR="001A1A93" w:rsidRDefault="001A1A93" w:rsidP="00647A4F">
      <w:pPr>
        <w:spacing w:after="240"/>
      </w:pPr>
      <w:r>
        <w:separator/>
      </w:r>
    </w:p>
    <w:p w14:paraId="57FC71CA" w14:textId="77777777" w:rsidR="001A1A93" w:rsidRDefault="001A1A93" w:rsidP="00647A4F">
      <w:pPr>
        <w:spacing w:after="240"/>
      </w:pPr>
    </w:p>
  </w:endnote>
  <w:endnote w:type="continuationSeparator" w:id="0">
    <w:p w14:paraId="23ECF907" w14:textId="77777777" w:rsidR="001A1A93" w:rsidRDefault="001A1A93" w:rsidP="00647A4F">
      <w:pPr>
        <w:spacing w:after="240"/>
      </w:pPr>
      <w:r>
        <w:continuationSeparator/>
      </w:r>
    </w:p>
    <w:p w14:paraId="551A492C" w14:textId="77777777" w:rsidR="001A1A93" w:rsidRDefault="001A1A93"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62B8" w14:textId="77777777" w:rsidR="008158BE" w:rsidRDefault="008158BE">
    <w:pPr>
      <w:pStyle w:val="Footer"/>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3C59" w14:textId="6DE8F60F" w:rsidR="008158BE" w:rsidRPr="004E4065" w:rsidRDefault="007901C2" w:rsidP="004E4065">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36187">
          <w:t>Qualvis</w:t>
        </w:r>
        <w:r w:rsidR="008158BE">
          <w:t xml:space="preserve"> Print and Packaging </w:t>
        </w:r>
        <w:r w:rsidR="00436187">
          <w:t>Success Story</w:t>
        </w:r>
      </w:sdtContent>
    </w:sdt>
    <w:r w:rsidR="008158BE">
      <w:t xml:space="preserve"> | </w:t>
    </w:r>
    <w:r w:rsidR="008158BE">
      <w:fldChar w:fldCharType="begin"/>
    </w:r>
    <w:r w:rsidR="008158BE">
      <w:instrText xml:space="preserve"> PAGE </w:instrText>
    </w:r>
    <w:r w:rsidR="008158BE">
      <w:fldChar w:fldCharType="separate"/>
    </w:r>
    <w:r>
      <w:t>3</w:t>
    </w:r>
    <w:r w:rsidR="008158BE">
      <w:fldChar w:fldCharType="end"/>
    </w:r>
    <w:r w:rsidR="008158BE">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6343" w14:textId="77777777" w:rsidR="008158BE" w:rsidRDefault="007901C2"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436187">
          <w:t>Qualvis Print and Packaging Success Story</w:t>
        </w:r>
      </w:sdtContent>
    </w:sdt>
    <w:r w:rsidR="008158BE">
      <w:t xml:space="preserve"> | </w:t>
    </w:r>
    <w:r w:rsidR="008158BE">
      <w:fldChar w:fldCharType="begin"/>
    </w:r>
    <w:r w:rsidR="008158BE">
      <w:instrText xml:space="preserve"> PAGE </w:instrText>
    </w:r>
    <w:r w:rsidR="008158BE">
      <w:fldChar w:fldCharType="separate"/>
    </w:r>
    <w:r w:rsidR="008158BE">
      <w:t>1</w:t>
    </w:r>
    <w:r w:rsidR="008158BE">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68060" w14:textId="77777777" w:rsidR="001A1A93" w:rsidRDefault="001A1A93" w:rsidP="00647A4F">
      <w:pPr>
        <w:spacing w:after="240"/>
      </w:pPr>
      <w:r>
        <w:separator/>
      </w:r>
    </w:p>
  </w:footnote>
  <w:footnote w:type="continuationSeparator" w:id="0">
    <w:p w14:paraId="2517DF0C" w14:textId="77777777" w:rsidR="001A1A93" w:rsidRDefault="001A1A93" w:rsidP="00647A4F">
      <w:pPr>
        <w:spacing w:after="240"/>
      </w:pPr>
      <w:r>
        <w:continuationSeparator/>
      </w:r>
    </w:p>
    <w:p w14:paraId="1FD4A648" w14:textId="77777777" w:rsidR="001A1A93" w:rsidRDefault="001A1A93" w:rsidP="00647A4F">
      <w:pPr>
        <w:spacing w:after="24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F4FD" w14:textId="77777777" w:rsidR="008158BE" w:rsidRDefault="008158BE" w:rsidP="00647A4F">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9699" w14:textId="77777777" w:rsidR="008158BE" w:rsidRDefault="008158BE" w:rsidP="00647A4F">
    <w:pPr>
      <w:pStyle w:val="Header"/>
      <w:spacing w:after="240"/>
    </w:pPr>
    <w:r w:rsidRPr="000B7CEC">
      <w:rPr>
        <w:noProof/>
        <w:lang w:eastAsia="en-GB"/>
      </w:rPr>
      <w:drawing>
        <wp:anchor distT="0" distB="0" distL="114300" distR="114300" simplePos="0" relativeHeight="251664384" behindDoc="0" locked="1" layoutInCell="1" allowOverlap="1" wp14:anchorId="3DAC1556" wp14:editId="0DBB54B8">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9028" w14:textId="77777777" w:rsidR="008158BE" w:rsidRPr="000B7CEC" w:rsidRDefault="008158BE" w:rsidP="00647A4F">
    <w:pPr>
      <w:pStyle w:val="Header"/>
      <w:spacing w:after="240"/>
    </w:pPr>
    <w:r w:rsidRPr="000B7CEC">
      <w:rPr>
        <w:noProof/>
        <w:lang w:eastAsia="en-GB"/>
      </w:rPr>
      <w:drawing>
        <wp:anchor distT="0" distB="0" distL="114300" distR="114300" simplePos="0" relativeHeight="251662336" behindDoc="0" locked="0" layoutInCell="1" allowOverlap="1" wp14:anchorId="66ADCD77" wp14:editId="34B03808">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56DE1"/>
    <w:rsid w:val="000706A2"/>
    <w:rsid w:val="00072066"/>
    <w:rsid w:val="0007493C"/>
    <w:rsid w:val="00084080"/>
    <w:rsid w:val="000A1F45"/>
    <w:rsid w:val="000A70ED"/>
    <w:rsid w:val="000B4B1B"/>
    <w:rsid w:val="000B559A"/>
    <w:rsid w:val="000B7CEC"/>
    <w:rsid w:val="000C511A"/>
    <w:rsid w:val="000C534C"/>
    <w:rsid w:val="000C7452"/>
    <w:rsid w:val="000E431A"/>
    <w:rsid w:val="000F7E70"/>
    <w:rsid w:val="00116A26"/>
    <w:rsid w:val="00121BF2"/>
    <w:rsid w:val="00127AA9"/>
    <w:rsid w:val="00130258"/>
    <w:rsid w:val="001312B9"/>
    <w:rsid w:val="00133BCF"/>
    <w:rsid w:val="0014416B"/>
    <w:rsid w:val="00163241"/>
    <w:rsid w:val="0016411F"/>
    <w:rsid w:val="001657D1"/>
    <w:rsid w:val="0016774E"/>
    <w:rsid w:val="001A1A93"/>
    <w:rsid w:val="001B5BAA"/>
    <w:rsid w:val="001B747C"/>
    <w:rsid w:val="001C394D"/>
    <w:rsid w:val="001D0BAE"/>
    <w:rsid w:val="001D4CBE"/>
    <w:rsid w:val="001D566B"/>
    <w:rsid w:val="001E5ABB"/>
    <w:rsid w:val="001F659A"/>
    <w:rsid w:val="00204EAE"/>
    <w:rsid w:val="0022027F"/>
    <w:rsid w:val="00223195"/>
    <w:rsid w:val="00225131"/>
    <w:rsid w:val="00233B30"/>
    <w:rsid w:val="00265400"/>
    <w:rsid w:val="0027081D"/>
    <w:rsid w:val="00282128"/>
    <w:rsid w:val="002A5801"/>
    <w:rsid w:val="002A5D4F"/>
    <w:rsid w:val="002B77B3"/>
    <w:rsid w:val="002C05E4"/>
    <w:rsid w:val="002C13E2"/>
    <w:rsid w:val="002E1AB6"/>
    <w:rsid w:val="002E3557"/>
    <w:rsid w:val="00303101"/>
    <w:rsid w:val="00305148"/>
    <w:rsid w:val="00313C4B"/>
    <w:rsid w:val="00341B75"/>
    <w:rsid w:val="00356744"/>
    <w:rsid w:val="003671FE"/>
    <w:rsid w:val="00382047"/>
    <w:rsid w:val="00387172"/>
    <w:rsid w:val="003A0BCE"/>
    <w:rsid w:val="003B7A63"/>
    <w:rsid w:val="003C014C"/>
    <w:rsid w:val="003D09BC"/>
    <w:rsid w:val="003D1D5D"/>
    <w:rsid w:val="003D4512"/>
    <w:rsid w:val="003D5190"/>
    <w:rsid w:val="00413B84"/>
    <w:rsid w:val="004158D7"/>
    <w:rsid w:val="00431758"/>
    <w:rsid w:val="00432025"/>
    <w:rsid w:val="00432594"/>
    <w:rsid w:val="00436187"/>
    <w:rsid w:val="004369C4"/>
    <w:rsid w:val="00451F82"/>
    <w:rsid w:val="00453792"/>
    <w:rsid w:val="004628E4"/>
    <w:rsid w:val="004676E1"/>
    <w:rsid w:val="00470F72"/>
    <w:rsid w:val="004B1583"/>
    <w:rsid w:val="004B210E"/>
    <w:rsid w:val="004B48A2"/>
    <w:rsid w:val="004B66F1"/>
    <w:rsid w:val="004D3B6C"/>
    <w:rsid w:val="004E23BE"/>
    <w:rsid w:val="004E33CC"/>
    <w:rsid w:val="004E4065"/>
    <w:rsid w:val="004E6239"/>
    <w:rsid w:val="0052172E"/>
    <w:rsid w:val="00522321"/>
    <w:rsid w:val="00524C68"/>
    <w:rsid w:val="00525F51"/>
    <w:rsid w:val="00533745"/>
    <w:rsid w:val="0055123F"/>
    <w:rsid w:val="00563C4E"/>
    <w:rsid w:val="0057037F"/>
    <w:rsid w:val="0057450D"/>
    <w:rsid w:val="0058610D"/>
    <w:rsid w:val="005865F5"/>
    <w:rsid w:val="005A1925"/>
    <w:rsid w:val="005A281B"/>
    <w:rsid w:val="005B0500"/>
    <w:rsid w:val="005B1FCC"/>
    <w:rsid w:val="005B704C"/>
    <w:rsid w:val="005D0C7C"/>
    <w:rsid w:val="005E1ABB"/>
    <w:rsid w:val="005E5705"/>
    <w:rsid w:val="005E5873"/>
    <w:rsid w:val="005F3C60"/>
    <w:rsid w:val="00614D7E"/>
    <w:rsid w:val="0063340E"/>
    <w:rsid w:val="00647A4F"/>
    <w:rsid w:val="00673988"/>
    <w:rsid w:val="00686C02"/>
    <w:rsid w:val="00692AC6"/>
    <w:rsid w:val="00697DB1"/>
    <w:rsid w:val="00704DFC"/>
    <w:rsid w:val="00722296"/>
    <w:rsid w:val="00733B90"/>
    <w:rsid w:val="0074617A"/>
    <w:rsid w:val="00777F73"/>
    <w:rsid w:val="00781882"/>
    <w:rsid w:val="0078462C"/>
    <w:rsid w:val="00787DD5"/>
    <w:rsid w:val="007901C2"/>
    <w:rsid w:val="007914E3"/>
    <w:rsid w:val="007A0146"/>
    <w:rsid w:val="007A1916"/>
    <w:rsid w:val="007C5289"/>
    <w:rsid w:val="007C5C86"/>
    <w:rsid w:val="007D0BC7"/>
    <w:rsid w:val="007E23ED"/>
    <w:rsid w:val="007E75BF"/>
    <w:rsid w:val="007F034C"/>
    <w:rsid w:val="00800BEA"/>
    <w:rsid w:val="008044B7"/>
    <w:rsid w:val="008158BE"/>
    <w:rsid w:val="00835A04"/>
    <w:rsid w:val="00842631"/>
    <w:rsid w:val="00854099"/>
    <w:rsid w:val="00866F90"/>
    <w:rsid w:val="00867BC0"/>
    <w:rsid w:val="00872D67"/>
    <w:rsid w:val="0089518C"/>
    <w:rsid w:val="008A14C6"/>
    <w:rsid w:val="008B22B2"/>
    <w:rsid w:val="008C5FFE"/>
    <w:rsid w:val="009229D0"/>
    <w:rsid w:val="00925B46"/>
    <w:rsid w:val="00927E59"/>
    <w:rsid w:val="00930A50"/>
    <w:rsid w:val="00934816"/>
    <w:rsid w:val="00953661"/>
    <w:rsid w:val="009870F4"/>
    <w:rsid w:val="009A30AE"/>
    <w:rsid w:val="009A638F"/>
    <w:rsid w:val="009B10BB"/>
    <w:rsid w:val="009C1670"/>
    <w:rsid w:val="009D6471"/>
    <w:rsid w:val="009E22BB"/>
    <w:rsid w:val="009E29CD"/>
    <w:rsid w:val="009E7CEF"/>
    <w:rsid w:val="00A042C1"/>
    <w:rsid w:val="00A112E7"/>
    <w:rsid w:val="00A207E9"/>
    <w:rsid w:val="00A241F4"/>
    <w:rsid w:val="00A330C0"/>
    <w:rsid w:val="00A37572"/>
    <w:rsid w:val="00A561D4"/>
    <w:rsid w:val="00A56284"/>
    <w:rsid w:val="00A601FE"/>
    <w:rsid w:val="00A60D90"/>
    <w:rsid w:val="00A669E1"/>
    <w:rsid w:val="00A77974"/>
    <w:rsid w:val="00A81D73"/>
    <w:rsid w:val="00A86E07"/>
    <w:rsid w:val="00A94015"/>
    <w:rsid w:val="00A95799"/>
    <w:rsid w:val="00AA2349"/>
    <w:rsid w:val="00AA6529"/>
    <w:rsid w:val="00AB2AD7"/>
    <w:rsid w:val="00AB5C31"/>
    <w:rsid w:val="00AB7C7D"/>
    <w:rsid w:val="00AC1C44"/>
    <w:rsid w:val="00AE18E7"/>
    <w:rsid w:val="00B06C8C"/>
    <w:rsid w:val="00B12A2C"/>
    <w:rsid w:val="00B6019A"/>
    <w:rsid w:val="00B622F0"/>
    <w:rsid w:val="00B66B5F"/>
    <w:rsid w:val="00B81775"/>
    <w:rsid w:val="00BA1661"/>
    <w:rsid w:val="00BA3329"/>
    <w:rsid w:val="00BF6AC1"/>
    <w:rsid w:val="00C275C9"/>
    <w:rsid w:val="00C66DA1"/>
    <w:rsid w:val="00C97C18"/>
    <w:rsid w:val="00CB3A61"/>
    <w:rsid w:val="00CD0A11"/>
    <w:rsid w:val="00CE7598"/>
    <w:rsid w:val="00D00DA5"/>
    <w:rsid w:val="00D23C2E"/>
    <w:rsid w:val="00D269E5"/>
    <w:rsid w:val="00D37C08"/>
    <w:rsid w:val="00D430A8"/>
    <w:rsid w:val="00D52424"/>
    <w:rsid w:val="00D524AA"/>
    <w:rsid w:val="00D70659"/>
    <w:rsid w:val="00D85D95"/>
    <w:rsid w:val="00D87652"/>
    <w:rsid w:val="00D95359"/>
    <w:rsid w:val="00DA7970"/>
    <w:rsid w:val="00DC7376"/>
    <w:rsid w:val="00DC7E6B"/>
    <w:rsid w:val="00DD06A0"/>
    <w:rsid w:val="00DD406D"/>
    <w:rsid w:val="00DE619E"/>
    <w:rsid w:val="00DF1C51"/>
    <w:rsid w:val="00DF2E53"/>
    <w:rsid w:val="00DF560B"/>
    <w:rsid w:val="00E1738C"/>
    <w:rsid w:val="00E30EBC"/>
    <w:rsid w:val="00E3238F"/>
    <w:rsid w:val="00E32638"/>
    <w:rsid w:val="00E4798A"/>
    <w:rsid w:val="00E5330A"/>
    <w:rsid w:val="00E66027"/>
    <w:rsid w:val="00E70207"/>
    <w:rsid w:val="00E75308"/>
    <w:rsid w:val="00E7632B"/>
    <w:rsid w:val="00E8090B"/>
    <w:rsid w:val="00E96533"/>
    <w:rsid w:val="00EA1A60"/>
    <w:rsid w:val="00EC52A1"/>
    <w:rsid w:val="00EC73CA"/>
    <w:rsid w:val="00EE6DF9"/>
    <w:rsid w:val="00EF51C7"/>
    <w:rsid w:val="00F01893"/>
    <w:rsid w:val="00F04063"/>
    <w:rsid w:val="00F04300"/>
    <w:rsid w:val="00F2583A"/>
    <w:rsid w:val="00F53EDF"/>
    <w:rsid w:val="00F56948"/>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D67B8"/>
  <w15:docId w15:val="{A4A029DB-F098-4B75-9A53-FD00B6A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80"/>
    <w:pPr>
      <w:spacing w:afterLines="100" w:after="100"/>
    </w:pPr>
    <w:rPr>
      <w:sz w:val="20"/>
      <w:lang w:val="en-GB"/>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1">
    <w:name w:val="Unresolved Mention1"/>
    <w:basedOn w:val="DefaultParagraphFont"/>
    <w:semiHidden/>
    <w:unhideWhenUsed/>
    <w:rsid w:val="008C5FFE"/>
    <w:rPr>
      <w:color w:val="605E5C"/>
      <w:shd w:val="clear" w:color="auto" w:fill="E1DFDD"/>
    </w:rPr>
  </w:style>
  <w:style w:type="table" w:customStyle="1" w:styleId="TableGridLight1">
    <w:name w:val="Table Grid Light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bretherton@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bretherton\Downloads\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D389-8F42-490F-B0AC-3C23C78E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Qualvis Print and Packaging Success Story</vt:lpstr>
      <vt:lpstr>Document title</vt:lpstr>
    </vt:vector>
  </TitlesOfParts>
  <Company>Koenig &amp; Bauer</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Qualvis Print and Packaging Success Story</dc:title>
  <dc:creator>Bausenwein, Linda (ZM)</dc:creator>
  <dc:description>Optimized for Word 2016</dc:description>
  <cp:lastModifiedBy>Bretherton, Craig (KBA UK)</cp:lastModifiedBy>
  <cp:revision>3</cp:revision>
  <dcterms:created xsi:type="dcterms:W3CDTF">2020-03-04T16:29:00Z</dcterms:created>
  <dcterms:modified xsi:type="dcterms:W3CDTF">2020-03-05T07:50:00Z</dcterms:modified>
</cp:coreProperties>
</file>