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6ADD8" w14:textId="77777777" w:rsidR="006A66DF" w:rsidRDefault="006A66DF" w:rsidP="006A66DF">
      <w:pPr>
        <w:pStyle w:val="Title"/>
        <w:rPr>
          <w:lang w:val="en-US"/>
        </w:rPr>
      </w:pPr>
      <w:r>
        <w:rPr>
          <w:lang w:val="en-US"/>
        </w:rPr>
        <w:t>Press release</w:t>
      </w:r>
    </w:p>
    <w:p w14:paraId="6EE7FC8D" w14:textId="77777777" w:rsidR="006A66DF" w:rsidRDefault="006A66DF" w:rsidP="006A66DF">
      <w:pPr>
        <w:pStyle w:val="Heading2"/>
        <w:rPr>
          <w:lang w:val="en-US"/>
        </w:rPr>
      </w:pPr>
      <w:r>
        <w:rPr>
          <w:lang w:val="en-US"/>
        </w:rPr>
        <w:t>SF Taylor return to Koenig &amp; Bauer for an additional Rapida 75PRO</w:t>
      </w:r>
    </w:p>
    <w:p w14:paraId="54D09932" w14:textId="77777777" w:rsidR="006A66DF" w:rsidRDefault="006A66DF" w:rsidP="006A66DF">
      <w:pPr>
        <w:spacing w:after="240"/>
        <w:rPr>
          <w:lang w:val="en-US"/>
        </w:rPr>
      </w:pPr>
    </w:p>
    <w:p w14:paraId="6191E343" w14:textId="77777777" w:rsidR="006A66DF" w:rsidRDefault="006A66DF" w:rsidP="006A66DF">
      <w:pPr>
        <w:pStyle w:val="Subtitle"/>
        <w:spacing w:after="240"/>
        <w:rPr>
          <w:lang w:val="en-US"/>
        </w:rPr>
      </w:pPr>
      <w:r>
        <w:rPr>
          <w:lang w:val="en-US"/>
        </w:rPr>
        <w:t>Updated identical press investment to bolster capacity and increase efficiencies</w:t>
      </w:r>
      <w:r w:rsidR="008F5B5B">
        <w:rPr>
          <w:lang w:val="en-US"/>
        </w:rPr>
        <w:t>.</w:t>
      </w:r>
    </w:p>
    <w:p w14:paraId="34C861D9" w14:textId="77777777" w:rsidR="006A66DF" w:rsidRDefault="006A66DF" w:rsidP="006A66DF">
      <w:pPr>
        <w:spacing w:after="240"/>
        <w:rPr>
          <w:lang w:val="en-US"/>
        </w:rPr>
      </w:pPr>
    </w:p>
    <w:p w14:paraId="065E99E0" w14:textId="77777777" w:rsidR="006A66DF" w:rsidRDefault="006A66DF" w:rsidP="006A66DF">
      <w:pPr>
        <w:pStyle w:val="Bullets"/>
        <w:numPr>
          <w:ilvl w:val="0"/>
          <w:numId w:val="36"/>
        </w:numPr>
        <w:tabs>
          <w:tab w:val="left" w:pos="720"/>
        </w:tabs>
        <w:spacing w:after="240"/>
        <w:ind w:left="1060"/>
        <w:rPr>
          <w:lang w:val="en-US"/>
        </w:rPr>
      </w:pPr>
      <w:r>
        <w:rPr>
          <w:lang w:val="en-US"/>
        </w:rPr>
        <w:t>•</w:t>
      </w:r>
      <w:r>
        <w:rPr>
          <w:lang w:val="en-US"/>
        </w:rPr>
        <w:tab/>
        <w:t>Second investment in Rapida 75PRO</w:t>
      </w:r>
    </w:p>
    <w:p w14:paraId="7641EA42" w14:textId="77777777" w:rsidR="006A66DF" w:rsidRDefault="006A66DF" w:rsidP="006A66DF">
      <w:pPr>
        <w:pStyle w:val="Bullets"/>
        <w:numPr>
          <w:ilvl w:val="0"/>
          <w:numId w:val="36"/>
        </w:numPr>
        <w:tabs>
          <w:tab w:val="left" w:pos="720"/>
        </w:tabs>
        <w:spacing w:after="240"/>
        <w:ind w:left="1060"/>
        <w:rPr>
          <w:lang w:val="en-US"/>
        </w:rPr>
      </w:pPr>
      <w:r>
        <w:rPr>
          <w:lang w:val="en-US"/>
        </w:rPr>
        <w:t>•</w:t>
      </w:r>
      <w:r>
        <w:rPr>
          <w:lang w:val="en-US"/>
        </w:rPr>
        <w:tab/>
        <w:t>Investment bolsters capacity and improves efficiencies</w:t>
      </w:r>
    </w:p>
    <w:p w14:paraId="59C4D58B" w14:textId="77777777" w:rsidR="006A66DF" w:rsidRDefault="006A66DF" w:rsidP="006A66DF">
      <w:pPr>
        <w:pStyle w:val="Bullets"/>
        <w:numPr>
          <w:ilvl w:val="0"/>
          <w:numId w:val="36"/>
        </w:numPr>
        <w:tabs>
          <w:tab w:val="left" w:pos="720"/>
        </w:tabs>
        <w:spacing w:after="240"/>
        <w:ind w:left="1060"/>
        <w:rPr>
          <w:lang w:val="en-US"/>
        </w:rPr>
      </w:pPr>
      <w:r>
        <w:rPr>
          <w:lang w:val="en-US"/>
        </w:rPr>
        <w:t>•</w:t>
      </w:r>
      <w:r>
        <w:rPr>
          <w:lang w:val="en-US"/>
        </w:rPr>
        <w:tab/>
        <w:t>Koenig &amp; Bauer are the ‘preferred partner’ for SF Taylor</w:t>
      </w:r>
    </w:p>
    <w:p w14:paraId="6F41212A" w14:textId="77777777" w:rsidR="006A66DF" w:rsidRDefault="006A66DF" w:rsidP="006A66DF">
      <w:pPr>
        <w:pStyle w:val="Bullets"/>
        <w:numPr>
          <w:ilvl w:val="0"/>
          <w:numId w:val="0"/>
        </w:numPr>
        <w:tabs>
          <w:tab w:val="left" w:pos="720"/>
        </w:tabs>
        <w:spacing w:after="240"/>
        <w:ind w:left="1060"/>
        <w:rPr>
          <w:lang w:val="en-US"/>
        </w:rPr>
      </w:pPr>
    </w:p>
    <w:p w14:paraId="30A24923" w14:textId="77777777" w:rsidR="006A66DF" w:rsidRDefault="006A66DF" w:rsidP="006A66DF">
      <w:pPr>
        <w:spacing w:after="240"/>
        <w:rPr>
          <w:lang w:val="en-US"/>
        </w:rPr>
      </w:pPr>
    </w:p>
    <w:p w14:paraId="5CDC8760" w14:textId="78D789A5" w:rsidR="006A66DF" w:rsidRDefault="00D124FA" w:rsidP="006A66DF">
      <w:pPr>
        <w:spacing w:after="240"/>
        <w:rPr>
          <w:lang w:val="en-GB"/>
        </w:rPr>
      </w:pPr>
      <w:r>
        <w:rPr>
          <w:lang w:val="en-US"/>
        </w:rPr>
        <w:t>Watford, 01.07</w:t>
      </w:r>
      <w:r w:rsidR="006A66DF">
        <w:rPr>
          <w:lang w:val="en-US"/>
        </w:rPr>
        <w:t>.2021</w:t>
      </w:r>
      <w:r w:rsidR="006A66DF">
        <w:rPr>
          <w:lang w:val="en-US"/>
        </w:rPr>
        <w:br/>
        <w:t>Stockport based, SF Taylor have extended their ‘preferred partner’ relationship with Koenig &amp; Bauer by investing in a new Rapida 75PRO 5 colour press with perfecting capability. The pres</w:t>
      </w:r>
      <w:r w:rsidR="0060154C">
        <w:rPr>
          <w:lang w:val="en-US"/>
        </w:rPr>
        <w:t>s</w:t>
      </w:r>
      <w:r w:rsidR="006A66DF">
        <w:rPr>
          <w:lang w:val="en-US"/>
        </w:rPr>
        <w:t xml:space="preserve"> is set to be delivered in September 2021</w:t>
      </w:r>
      <w:r w:rsidR="0060154C">
        <w:rPr>
          <w:lang w:val="en-US"/>
        </w:rPr>
        <w:t>,</w:t>
      </w:r>
      <w:r w:rsidR="006A66DF">
        <w:rPr>
          <w:lang w:val="en-US"/>
        </w:rPr>
        <w:t xml:space="preserve"> is an updated version of their first Rapida 75PRO which was installed in 2015</w:t>
      </w:r>
      <w:r w:rsidR="0060154C">
        <w:rPr>
          <w:lang w:val="en-US"/>
        </w:rPr>
        <w:t xml:space="preserve">. It marks a large re-investment into the company. </w:t>
      </w:r>
    </w:p>
    <w:p w14:paraId="1342488B" w14:textId="77777777" w:rsidR="006A66DF" w:rsidRDefault="006A66DF" w:rsidP="006A66DF">
      <w:pPr>
        <w:spacing w:after="240"/>
        <w:rPr>
          <w:lang w:val="en-GB"/>
        </w:rPr>
      </w:pPr>
      <w:r>
        <w:rPr>
          <w:lang w:val="en-GB"/>
        </w:rPr>
        <w:t>SF Taylor specialise in delivering a hybrid manufacturing and print management service as well as a</w:t>
      </w:r>
      <w:r w:rsidR="006C46EC">
        <w:rPr>
          <w:lang w:val="en-GB"/>
        </w:rPr>
        <w:t xml:space="preserve"> </w:t>
      </w:r>
      <w:r w:rsidR="006C46EC" w:rsidRPr="00ED3150">
        <w:rPr>
          <w:lang w:val="en-GB"/>
        </w:rPr>
        <w:t xml:space="preserve">communication and </w:t>
      </w:r>
      <w:r>
        <w:rPr>
          <w:lang w:val="en-GB"/>
        </w:rPr>
        <w:t>creative design function</w:t>
      </w:r>
      <w:r w:rsidR="006C46EC" w:rsidRPr="00ED3150">
        <w:rPr>
          <w:lang w:val="en-GB"/>
        </w:rPr>
        <w:t>s</w:t>
      </w:r>
      <w:r>
        <w:rPr>
          <w:lang w:val="en-GB"/>
        </w:rPr>
        <w:t>. They are a leading supplier to the NHS and having expanded into working with private sector clients, continue to evolve. They have recently invested in both I.T. with their own brand; HubTec; a central command suite for creating web2print, templated and on-brand collateral, alongside improvements to their existing infrastructure to ensure that they remain the market leader in their sector. The latest litho press investment allows them to bolster their capacity and improve efficiencies for clients.</w:t>
      </w:r>
    </w:p>
    <w:p w14:paraId="70E5A7BA" w14:textId="77777777" w:rsidR="006A66DF" w:rsidRDefault="006A66DF" w:rsidP="006A66DF">
      <w:pPr>
        <w:spacing w:after="240"/>
        <w:rPr>
          <w:lang w:val="en-GB"/>
        </w:rPr>
      </w:pPr>
      <w:r>
        <w:rPr>
          <w:lang w:val="en-GB"/>
        </w:rPr>
        <w:t>SF Taylor Managing Director Simon Young states: ‘Koenig &amp; Bauer are our preferred partner for printing presses and we have a strong relationship built on the successes we enjoyed with the first press we purchased. We often host customer visits and demonstrations in our factory to show people what the machine can do and the last investment in a Rapida 75PRO has contributed significantly to our business growth since 2015. He continues ‘We consider ourselves a ‘hybrid business’ providing solutions for our clients across a range of disciplines</w:t>
      </w:r>
      <w:r w:rsidR="00320D46">
        <w:rPr>
          <w:lang w:val="en-GB"/>
        </w:rPr>
        <w:t xml:space="preserve"> including manufacturing, </w:t>
      </w:r>
      <w:r w:rsidR="006C46EC" w:rsidRPr="00ED3150">
        <w:rPr>
          <w:lang w:val="en-GB"/>
        </w:rPr>
        <w:t>communications</w:t>
      </w:r>
      <w:r w:rsidR="006C46EC">
        <w:rPr>
          <w:lang w:val="en-GB"/>
        </w:rPr>
        <w:t xml:space="preserve"> and </w:t>
      </w:r>
      <w:r w:rsidR="00320D46">
        <w:rPr>
          <w:lang w:val="en-GB"/>
        </w:rPr>
        <w:t xml:space="preserve">creative design – essentially an extension of your marketing team. </w:t>
      </w:r>
      <w:r>
        <w:rPr>
          <w:lang w:val="en-GB"/>
        </w:rPr>
        <w:t>However, print is still a significant part of our offering and with this latest investment we are ensuring that we have the capacity to respond to growing customer demands, not only from our existing clients, but also our continued growth in the private sector</w:t>
      </w:r>
      <w:r w:rsidR="00BD51E7">
        <w:rPr>
          <w:lang w:val="en-GB"/>
        </w:rPr>
        <w:t>’</w:t>
      </w:r>
      <w:r>
        <w:rPr>
          <w:lang w:val="en-GB"/>
        </w:rPr>
        <w:t>.</w:t>
      </w:r>
      <w:r w:rsidR="00BD51E7">
        <w:rPr>
          <w:lang w:val="en-GB"/>
        </w:rPr>
        <w:t xml:space="preserve"> </w:t>
      </w:r>
    </w:p>
    <w:p w14:paraId="3560835B" w14:textId="77777777" w:rsidR="006A66DF" w:rsidRDefault="006A66DF" w:rsidP="006A66DF">
      <w:pPr>
        <w:pStyle w:val="Heading3"/>
        <w:rPr>
          <w:lang w:val="en-US"/>
        </w:rPr>
      </w:pPr>
      <w:r>
        <w:rPr>
          <w:lang w:val="en-US"/>
        </w:rPr>
        <w:lastRenderedPageBreak/>
        <w:t>Ideally specified</w:t>
      </w:r>
    </w:p>
    <w:p w14:paraId="529C0C67" w14:textId="77777777" w:rsidR="006A66DF" w:rsidRDefault="006A66DF" w:rsidP="006A66DF">
      <w:pPr>
        <w:spacing w:after="240"/>
        <w:rPr>
          <w:lang w:val="en-US"/>
        </w:rPr>
      </w:pPr>
      <w:r>
        <w:rPr>
          <w:lang w:val="en-US"/>
        </w:rPr>
        <w:t>Due to the successes of the first press the specification for the latest version remained the same. The press is configured to handle lightweight materials and can run at speeds up to 15,000 sheets per hour. Colour and quality is controlled automatically using Koenig &amp; Bauer’s ErgoTronic ColourDrive with lab option for special colours. From a sustainability point of view, the press is configured to run without IPA from the outset and for fast change overs the press has semi-automatic plate changing and simultaneous washing of blankets and impression cylinders.</w:t>
      </w:r>
    </w:p>
    <w:p w14:paraId="4794BD29" w14:textId="77777777" w:rsidR="00C86D2D" w:rsidRDefault="006A66DF" w:rsidP="006A66DF">
      <w:pPr>
        <w:spacing w:after="240"/>
        <w:rPr>
          <w:lang w:val="en-US"/>
        </w:rPr>
      </w:pPr>
      <w:r>
        <w:rPr>
          <w:lang w:val="en-US"/>
        </w:rPr>
        <w:t>Koenig &amp; Bauer U.K. Director of Sales Chris Scully states: ‘We are thrilled that SF Taylor have returned to Koenig &amp; Bauer for another Rapida 75PRO. Their business continues to evolve into other areas and we have really enjoyed our role in the company’s growth so far. We have a very strong partnership and this latest investment has borne this out. The new press investment will ensure that SF Taylor can meet their clients demands for both capacity and quality and we look forward to playing our part in their future successes once again</w:t>
      </w:r>
      <w:r w:rsidR="00C86D2D">
        <w:rPr>
          <w:lang w:val="en-US"/>
        </w:rPr>
        <w:t>.</w:t>
      </w:r>
    </w:p>
    <w:p w14:paraId="30299D65" w14:textId="3FC178FC" w:rsidR="00C86D2D" w:rsidRDefault="00C86D2D" w:rsidP="00C86D2D">
      <w:pPr>
        <w:spacing w:after="240"/>
        <w:jc w:val="center"/>
        <w:rPr>
          <w:lang w:val="en-US"/>
        </w:rPr>
      </w:pPr>
    </w:p>
    <w:p w14:paraId="1AD9264B" w14:textId="5F14F5A2" w:rsidR="006A66DF" w:rsidRDefault="007B55D9" w:rsidP="006A66DF">
      <w:pPr>
        <w:pStyle w:val="Heading4"/>
      </w:pPr>
      <w:r>
        <w:t>C</w:t>
      </w:r>
      <w:bookmarkStart w:id="0" w:name="_GoBack"/>
      <w:bookmarkEnd w:id="0"/>
      <w:r w:rsidR="006A66DF">
        <w:t>ontact person for the press</w:t>
      </w:r>
    </w:p>
    <w:p w14:paraId="179ECA43" w14:textId="77777777" w:rsidR="006A66DF" w:rsidRDefault="006A66DF" w:rsidP="006A66DF">
      <w:pPr>
        <w:spacing w:after="240"/>
        <w:rPr>
          <w:lang w:val="en-US"/>
        </w:rPr>
      </w:pPr>
      <w:r>
        <w:rPr>
          <w:lang w:val="en-US"/>
        </w:rPr>
        <w:t>Koenig &amp; Bauer UK Ltd.</w:t>
      </w:r>
      <w:r>
        <w:rPr>
          <w:lang w:val="en-US"/>
        </w:rPr>
        <w:br/>
        <w:t>Craig Bretherton</w:t>
      </w:r>
      <w:r>
        <w:rPr>
          <w:lang w:val="en-US"/>
        </w:rPr>
        <w:br/>
        <w:t>P +44 7836 329-405</w:t>
      </w:r>
      <w:r>
        <w:rPr>
          <w:lang w:val="en-US"/>
        </w:rPr>
        <w:br/>
      </w:r>
      <w:r w:rsidR="00E8490C">
        <w:rPr>
          <w:lang w:val="en-US"/>
        </w:rPr>
        <w:t>E</w:t>
      </w:r>
      <w:r>
        <w:rPr>
          <w:lang w:val="en-US"/>
        </w:rPr>
        <w:t xml:space="preserve"> </w:t>
      </w:r>
      <w:hyperlink r:id="rId8" w:history="1">
        <w:r w:rsidR="00320D46" w:rsidRPr="0069747D">
          <w:rPr>
            <w:rStyle w:val="Hyperlink"/>
            <w:color w:val="auto"/>
            <w:lang w:val="en-US"/>
          </w:rPr>
          <w:t>craig.bretherton@koenig-bauer.com</w:t>
        </w:r>
      </w:hyperlink>
    </w:p>
    <w:p w14:paraId="41C23CF7" w14:textId="77777777" w:rsidR="00320D46" w:rsidRDefault="00320D46" w:rsidP="00320D46">
      <w:pPr>
        <w:pStyle w:val="Heading4"/>
      </w:pPr>
      <w:r>
        <w:t xml:space="preserve">SF Taylor Sales </w:t>
      </w:r>
      <w:r w:rsidR="00E8490C">
        <w:t>Enquiries</w:t>
      </w:r>
      <w:r>
        <w:t xml:space="preserve"> Contact Details</w:t>
      </w:r>
    </w:p>
    <w:p w14:paraId="53A9944A" w14:textId="77777777" w:rsidR="00320D46" w:rsidRDefault="00BD51E7" w:rsidP="00320D46">
      <w:pPr>
        <w:spacing w:after="240"/>
        <w:rPr>
          <w:lang w:val="en-US"/>
        </w:rPr>
      </w:pPr>
      <w:r>
        <w:rPr>
          <w:lang w:val="en-US"/>
        </w:rPr>
        <w:t>Richard Hardstaff</w:t>
      </w:r>
      <w:r w:rsidR="00320D46">
        <w:rPr>
          <w:lang w:val="en-US"/>
        </w:rPr>
        <w:br/>
      </w:r>
      <w:r>
        <w:rPr>
          <w:lang w:val="en-US"/>
        </w:rPr>
        <w:t>Senior Account Director</w:t>
      </w:r>
      <w:r w:rsidR="00320D46">
        <w:rPr>
          <w:lang w:val="en-US"/>
        </w:rPr>
        <w:br/>
        <w:t xml:space="preserve">P +44 </w:t>
      </w:r>
      <w:r w:rsidR="0073543A">
        <w:rPr>
          <w:lang w:val="en-US"/>
        </w:rPr>
        <w:t>7872 057-315</w:t>
      </w:r>
      <w:r w:rsidR="00320D46">
        <w:rPr>
          <w:lang w:val="en-US"/>
        </w:rPr>
        <w:br/>
      </w:r>
      <w:r w:rsidR="00E8490C">
        <w:rPr>
          <w:lang w:val="en-US"/>
        </w:rPr>
        <w:t>E</w:t>
      </w:r>
      <w:r w:rsidR="00320D46">
        <w:rPr>
          <w:lang w:val="en-US"/>
        </w:rPr>
        <w:t xml:space="preserve"> </w:t>
      </w:r>
      <w:r w:rsidR="00E8490C">
        <w:rPr>
          <w:lang w:val="en-US"/>
        </w:rPr>
        <w:t>richard.hardstaff@sftaylor.com</w:t>
      </w:r>
    </w:p>
    <w:p w14:paraId="2BAABC71" w14:textId="77777777" w:rsidR="00320D46" w:rsidRDefault="00320D46" w:rsidP="006A66DF">
      <w:pPr>
        <w:spacing w:after="240"/>
        <w:rPr>
          <w:lang w:val="en-US"/>
        </w:rPr>
      </w:pPr>
    </w:p>
    <w:p w14:paraId="500C018F" w14:textId="77777777" w:rsidR="006A66DF" w:rsidRDefault="006A66DF" w:rsidP="006A66DF">
      <w:pPr>
        <w:pStyle w:val="Heading4"/>
        <w:rPr>
          <w:lang w:val="de-DE"/>
        </w:rPr>
      </w:pPr>
      <w:r>
        <w:rPr>
          <w:lang w:val="de-DE"/>
        </w:rPr>
        <w:t>About Koenig &amp; Bauer</w:t>
      </w:r>
    </w:p>
    <w:p w14:paraId="77A4A1DD" w14:textId="77777777" w:rsidR="006A66DF" w:rsidRDefault="006A66DF" w:rsidP="006A66DF">
      <w:pPr>
        <w:spacing w:after="240"/>
        <w:rPr>
          <w:lang w:val="en-US"/>
        </w:rPr>
      </w:pPr>
      <w:r>
        <w:rPr>
          <w:lang w:val="en-US"/>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w:t>
      </w:r>
      <w:r>
        <w:rPr>
          <w:lang w:val="en-GB"/>
        </w:rPr>
        <w:t xml:space="preserve"> Sheetfed</w:t>
      </w:r>
      <w:r>
        <w:rPr>
          <w:lang w:val="en-US"/>
        </w:rPr>
        <w:t xml:space="preserve">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01E2901A" w14:textId="77777777" w:rsidR="006A66DF" w:rsidRDefault="006A66DF" w:rsidP="006A66DF">
      <w:pPr>
        <w:spacing w:after="240"/>
        <w:rPr>
          <w:lang w:val="en-US"/>
        </w:rPr>
      </w:pPr>
      <w:r>
        <w:rPr>
          <w:lang w:val="en-US"/>
        </w:rPr>
        <w:t xml:space="preserve">Further information can be found at </w:t>
      </w:r>
      <w:hyperlink r:id="rId9" w:history="1">
        <w:r>
          <w:rPr>
            <w:rStyle w:val="Hyperlink"/>
            <w:lang w:val="en-US"/>
          </w:rPr>
          <w:t>www.koenig-bauer.com</w:t>
        </w:r>
      </w:hyperlink>
    </w:p>
    <w:p w14:paraId="6BBEEFD0" w14:textId="77777777" w:rsidR="006A66DF" w:rsidRDefault="006A66DF" w:rsidP="006A66DF">
      <w:pPr>
        <w:spacing w:after="240"/>
        <w:rPr>
          <w:lang w:val="en-US"/>
        </w:rPr>
      </w:pPr>
    </w:p>
    <w:p w14:paraId="1702EB83" w14:textId="77777777" w:rsidR="00EC73CA" w:rsidRPr="006A66DF" w:rsidRDefault="00EC73CA" w:rsidP="006A66DF">
      <w:pPr>
        <w:spacing w:after="240"/>
      </w:pPr>
    </w:p>
    <w:sectPr w:rsidR="00EC73CA" w:rsidRPr="006A66DF"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B80B" w14:textId="77777777" w:rsidR="006412D9" w:rsidRDefault="006412D9" w:rsidP="00647A4F">
      <w:pPr>
        <w:spacing w:after="240"/>
      </w:pPr>
      <w:r>
        <w:separator/>
      </w:r>
    </w:p>
    <w:p w14:paraId="2B642DCD" w14:textId="77777777" w:rsidR="006412D9" w:rsidRDefault="006412D9" w:rsidP="00647A4F">
      <w:pPr>
        <w:spacing w:after="240"/>
      </w:pPr>
    </w:p>
  </w:endnote>
  <w:endnote w:type="continuationSeparator" w:id="0">
    <w:p w14:paraId="0AD2753D" w14:textId="77777777" w:rsidR="006412D9" w:rsidRDefault="006412D9" w:rsidP="00647A4F">
      <w:pPr>
        <w:spacing w:after="240"/>
      </w:pPr>
      <w:r>
        <w:continuationSeparator/>
      </w:r>
    </w:p>
    <w:p w14:paraId="46E86107" w14:textId="77777777" w:rsidR="006412D9" w:rsidRDefault="006412D9"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3177" w14:textId="77777777" w:rsidR="00EC73CA" w:rsidRDefault="00EC73CA">
    <w:pPr>
      <w:pStyle w:val="Footer"/>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6742A" w14:textId="076299A7" w:rsidR="00413B84" w:rsidRPr="004E4065" w:rsidRDefault="009E6EA2" w:rsidP="004E4065">
    <w:pPr>
      <w:pStyle w:val="Footer"/>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1474EB">
          <w:t>SF Taylor invest in a Rapida 75PRO</w:t>
        </w:r>
      </w:sdtContent>
    </w:sdt>
    <w:r w:rsidR="004E4065">
      <w:t xml:space="preserve"> | </w:t>
    </w:r>
    <w:r w:rsidR="004E4065">
      <w:fldChar w:fldCharType="begin"/>
    </w:r>
    <w:r w:rsidR="004E4065">
      <w:instrText xml:space="preserve"> PAGE </w:instrText>
    </w:r>
    <w:r w:rsidR="004E4065">
      <w:fldChar w:fldCharType="separate"/>
    </w:r>
    <w:r>
      <w:t>1</w:t>
    </w:r>
    <w:r w:rsidR="004E4065">
      <w:fldChar w:fldCharType="end"/>
    </w:r>
    <w:r w:rsidR="004E4065">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2216C" w14:textId="77777777" w:rsidR="005B1FCC" w:rsidRDefault="009E6EA2" w:rsidP="00EC73CA">
    <w:pPr>
      <w:pStyle w:val="Footer"/>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474EB">
          <w:rPr>
            <w:lang w:val="en-GB"/>
          </w:rPr>
          <w:t>SF Taylor invest in a Rapida 75PRO</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37A5" w14:textId="77777777" w:rsidR="006412D9" w:rsidRDefault="006412D9" w:rsidP="00647A4F">
      <w:pPr>
        <w:spacing w:after="240"/>
      </w:pPr>
      <w:r>
        <w:separator/>
      </w:r>
    </w:p>
  </w:footnote>
  <w:footnote w:type="continuationSeparator" w:id="0">
    <w:p w14:paraId="164BB328" w14:textId="77777777" w:rsidR="006412D9" w:rsidRDefault="006412D9" w:rsidP="00647A4F">
      <w:pPr>
        <w:spacing w:after="240"/>
      </w:pPr>
      <w:r>
        <w:continuationSeparator/>
      </w:r>
    </w:p>
    <w:p w14:paraId="7124C0DF" w14:textId="77777777" w:rsidR="006412D9" w:rsidRDefault="006412D9" w:rsidP="00647A4F">
      <w:pPr>
        <w:spacing w:after="24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DCF9C" w14:textId="77777777" w:rsidR="005B1FCC" w:rsidRDefault="005B1FCC" w:rsidP="00647A4F">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C7A1A" w14:textId="77777777" w:rsidR="00787DD5" w:rsidRDefault="00282128" w:rsidP="00647A4F">
    <w:pPr>
      <w:pStyle w:val="Header"/>
      <w:spacing w:after="240"/>
    </w:pPr>
    <w:r w:rsidRPr="000B7CEC">
      <w:rPr>
        <w:noProof/>
        <w:lang w:val="en-GB" w:eastAsia="en-GB"/>
      </w:rPr>
      <w:drawing>
        <wp:anchor distT="0" distB="0" distL="114300" distR="114300" simplePos="0" relativeHeight="251664384" behindDoc="0" locked="1" layoutInCell="1" allowOverlap="1" wp14:anchorId="2A7F1EB0" wp14:editId="69C9131D">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9F95" w14:textId="77777777" w:rsidR="00673988" w:rsidRPr="000B7CEC" w:rsidRDefault="005B1FCC" w:rsidP="00647A4F">
    <w:pPr>
      <w:pStyle w:val="Header"/>
      <w:spacing w:after="240"/>
    </w:pPr>
    <w:r w:rsidRPr="000B7CEC">
      <w:rPr>
        <w:noProof/>
        <w:lang w:val="en-GB" w:eastAsia="en-GB"/>
      </w:rPr>
      <w:drawing>
        <wp:anchor distT="0" distB="0" distL="114300" distR="114300" simplePos="0" relativeHeight="251662336" behindDoc="0" locked="0" layoutInCell="1" allowOverlap="1" wp14:anchorId="61EF1CD2" wp14:editId="2D318399">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765EC"/>
    <w:rsid w:val="000A70ED"/>
    <w:rsid w:val="000B51A9"/>
    <w:rsid w:val="000B7CEC"/>
    <w:rsid w:val="000C511A"/>
    <w:rsid w:val="000C534C"/>
    <w:rsid w:val="000E431A"/>
    <w:rsid w:val="00116A26"/>
    <w:rsid w:val="00130258"/>
    <w:rsid w:val="00133BCF"/>
    <w:rsid w:val="00141949"/>
    <w:rsid w:val="001474EB"/>
    <w:rsid w:val="00163241"/>
    <w:rsid w:val="0016411F"/>
    <w:rsid w:val="0016774E"/>
    <w:rsid w:val="00183F0C"/>
    <w:rsid w:val="001B5BAA"/>
    <w:rsid w:val="001B747C"/>
    <w:rsid w:val="001C394D"/>
    <w:rsid w:val="001C7CE6"/>
    <w:rsid w:val="001E5ABB"/>
    <w:rsid w:val="00204EAE"/>
    <w:rsid w:val="0022027F"/>
    <w:rsid w:val="00233FD8"/>
    <w:rsid w:val="00265400"/>
    <w:rsid w:val="0027081D"/>
    <w:rsid w:val="00275B5C"/>
    <w:rsid w:val="00282128"/>
    <w:rsid w:val="002863B9"/>
    <w:rsid w:val="002A5D4F"/>
    <w:rsid w:val="002B77B3"/>
    <w:rsid w:val="002C05E4"/>
    <w:rsid w:val="002C693C"/>
    <w:rsid w:val="002E1AB6"/>
    <w:rsid w:val="002E3557"/>
    <w:rsid w:val="00313C4B"/>
    <w:rsid w:val="00320D46"/>
    <w:rsid w:val="00335D5C"/>
    <w:rsid w:val="00356744"/>
    <w:rsid w:val="00360F1B"/>
    <w:rsid w:val="00382047"/>
    <w:rsid w:val="00384322"/>
    <w:rsid w:val="003A0BCE"/>
    <w:rsid w:val="003B7A63"/>
    <w:rsid w:val="003D1D5D"/>
    <w:rsid w:val="00413B84"/>
    <w:rsid w:val="004158D7"/>
    <w:rsid w:val="00432025"/>
    <w:rsid w:val="00432594"/>
    <w:rsid w:val="00451F82"/>
    <w:rsid w:val="00453792"/>
    <w:rsid w:val="004628E4"/>
    <w:rsid w:val="004676E1"/>
    <w:rsid w:val="00470F72"/>
    <w:rsid w:val="004929D2"/>
    <w:rsid w:val="004B1583"/>
    <w:rsid w:val="004B210E"/>
    <w:rsid w:val="004E23BE"/>
    <w:rsid w:val="004E33CC"/>
    <w:rsid w:val="004E4065"/>
    <w:rsid w:val="004E6239"/>
    <w:rsid w:val="00513F63"/>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0154C"/>
    <w:rsid w:val="00614D7E"/>
    <w:rsid w:val="0063340E"/>
    <w:rsid w:val="006412D9"/>
    <w:rsid w:val="00647A4F"/>
    <w:rsid w:val="00673988"/>
    <w:rsid w:val="0068029A"/>
    <w:rsid w:val="00686C02"/>
    <w:rsid w:val="0069747D"/>
    <w:rsid w:val="00697DB1"/>
    <w:rsid w:val="006A66DF"/>
    <w:rsid w:val="006C46EC"/>
    <w:rsid w:val="006F1168"/>
    <w:rsid w:val="006F5D96"/>
    <w:rsid w:val="00704DFC"/>
    <w:rsid w:val="00722296"/>
    <w:rsid w:val="00733B90"/>
    <w:rsid w:val="0073543A"/>
    <w:rsid w:val="0074617A"/>
    <w:rsid w:val="00781882"/>
    <w:rsid w:val="00787DD5"/>
    <w:rsid w:val="007A0146"/>
    <w:rsid w:val="007A1916"/>
    <w:rsid w:val="007A4F8A"/>
    <w:rsid w:val="007B55D9"/>
    <w:rsid w:val="007C5289"/>
    <w:rsid w:val="007C5C86"/>
    <w:rsid w:val="007D0BC7"/>
    <w:rsid w:val="007E23ED"/>
    <w:rsid w:val="007E5FBA"/>
    <w:rsid w:val="007F034C"/>
    <w:rsid w:val="008044B7"/>
    <w:rsid w:val="008406A7"/>
    <w:rsid w:val="00854099"/>
    <w:rsid w:val="00866F90"/>
    <w:rsid w:val="00896F1B"/>
    <w:rsid w:val="008A14C6"/>
    <w:rsid w:val="008C5FFE"/>
    <w:rsid w:val="008F5B5B"/>
    <w:rsid w:val="009229D0"/>
    <w:rsid w:val="00945AAC"/>
    <w:rsid w:val="00953661"/>
    <w:rsid w:val="00961657"/>
    <w:rsid w:val="009870F4"/>
    <w:rsid w:val="009B10BB"/>
    <w:rsid w:val="009D5218"/>
    <w:rsid w:val="009E29CD"/>
    <w:rsid w:val="009E6EA2"/>
    <w:rsid w:val="009E7CEF"/>
    <w:rsid w:val="00A112E7"/>
    <w:rsid w:val="00A207E9"/>
    <w:rsid w:val="00A241F4"/>
    <w:rsid w:val="00A330C0"/>
    <w:rsid w:val="00A37572"/>
    <w:rsid w:val="00A52FB0"/>
    <w:rsid w:val="00A561D4"/>
    <w:rsid w:val="00A567AF"/>
    <w:rsid w:val="00A601FE"/>
    <w:rsid w:val="00A60D90"/>
    <w:rsid w:val="00A669E1"/>
    <w:rsid w:val="00A77974"/>
    <w:rsid w:val="00A86E07"/>
    <w:rsid w:val="00A94015"/>
    <w:rsid w:val="00A95799"/>
    <w:rsid w:val="00AA6529"/>
    <w:rsid w:val="00AC366E"/>
    <w:rsid w:val="00B06C8C"/>
    <w:rsid w:val="00B2465E"/>
    <w:rsid w:val="00B622F0"/>
    <w:rsid w:val="00B66B5F"/>
    <w:rsid w:val="00BA3329"/>
    <w:rsid w:val="00BD51E7"/>
    <w:rsid w:val="00BF6AC1"/>
    <w:rsid w:val="00C14882"/>
    <w:rsid w:val="00C275C9"/>
    <w:rsid w:val="00C66DA1"/>
    <w:rsid w:val="00C86D2D"/>
    <w:rsid w:val="00C97C18"/>
    <w:rsid w:val="00CD0A11"/>
    <w:rsid w:val="00CE7598"/>
    <w:rsid w:val="00D124FA"/>
    <w:rsid w:val="00D23C2E"/>
    <w:rsid w:val="00D37C08"/>
    <w:rsid w:val="00D430A8"/>
    <w:rsid w:val="00D52424"/>
    <w:rsid w:val="00D55E5F"/>
    <w:rsid w:val="00D70659"/>
    <w:rsid w:val="00D87652"/>
    <w:rsid w:val="00D9277A"/>
    <w:rsid w:val="00D95359"/>
    <w:rsid w:val="00DA7970"/>
    <w:rsid w:val="00DC7376"/>
    <w:rsid w:val="00DD406D"/>
    <w:rsid w:val="00DF560B"/>
    <w:rsid w:val="00E1738C"/>
    <w:rsid w:val="00E30EBC"/>
    <w:rsid w:val="00E64C8E"/>
    <w:rsid w:val="00E75308"/>
    <w:rsid w:val="00E7632B"/>
    <w:rsid w:val="00E8490C"/>
    <w:rsid w:val="00EA1A60"/>
    <w:rsid w:val="00EC73CA"/>
    <w:rsid w:val="00ED3150"/>
    <w:rsid w:val="00F01893"/>
    <w:rsid w:val="00F405AF"/>
    <w:rsid w:val="00F45D58"/>
    <w:rsid w:val="00F5748A"/>
    <w:rsid w:val="00F63846"/>
    <w:rsid w:val="00F63B49"/>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223CE"/>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4B"/>
    <w:pPr>
      <w:spacing w:afterLines="100" w:after="100"/>
    </w:pPr>
    <w:rPr>
      <w:sz w:val="20"/>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Heading5">
    <w:name w:val="heading 5"/>
    <w:basedOn w:val="Normal"/>
    <w:next w:val="Normal"/>
    <w:link w:val="Heading5Ch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bering">
    <w:name w:val="Numbering"/>
    <w:basedOn w:val="Normal"/>
    <w:qFormat/>
    <w:rsid w:val="00E75308"/>
    <w:pPr>
      <w:numPr>
        <w:numId w:val="32"/>
      </w:numPr>
      <w:contextualSpacing/>
    </w:pPr>
    <w:rPr>
      <w:lang w:val="en-US"/>
    </w:r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Heading1"/>
    <w:next w:val="Normal"/>
    <w:qFormat/>
    <w:rsid w:val="004E6239"/>
    <w:pPr>
      <w:numPr>
        <w:numId w:val="31"/>
      </w:numPr>
    </w:pPr>
    <w:rPr>
      <w:lang w:val="en-US"/>
    </w:rPr>
  </w:style>
  <w:style w:type="paragraph" w:customStyle="1" w:styleId="NumberedHeading2">
    <w:name w:val="Numbered Heading 2"/>
    <w:basedOn w:val="Heading2"/>
    <w:next w:val="Normal"/>
    <w:qFormat/>
    <w:rsid w:val="004B1583"/>
    <w:pPr>
      <w:numPr>
        <w:ilvl w:val="1"/>
        <w:numId w:val="31"/>
      </w:numPr>
      <w:spacing w:line="283" w:lineRule="auto"/>
    </w:pPr>
  </w:style>
  <w:style w:type="paragraph" w:customStyle="1" w:styleId="NumberedHeading3">
    <w:name w:val="Numbered Heading 3"/>
    <w:basedOn w:val="Heading3"/>
    <w:next w:val="Normal"/>
    <w:qFormat/>
    <w:rsid w:val="00265400"/>
    <w:pPr>
      <w:numPr>
        <w:ilvl w:val="2"/>
        <w:numId w:val="31"/>
      </w:numPr>
    </w:pPr>
  </w:style>
  <w:style w:type="paragraph" w:customStyle="1" w:styleId="NumberedHeading4">
    <w:name w:val="Numbered Heading 4"/>
    <w:basedOn w:val="Heading4"/>
    <w:next w:val="Normal"/>
    <w:qFormat/>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le">
    <w:name w:val="Koenig und Bauer Tab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after="0" w:line="288" w:lineRule="auto"/>
    </w:pPr>
  </w:style>
  <w:style w:type="paragraph" w:styleId="List">
    <w:name w:val="List"/>
    <w:basedOn w:val="Normal"/>
    <w:semiHidden/>
    <w:qFormat/>
    <w:rsid w:val="008C5FFE"/>
    <w:pPr>
      <w:numPr>
        <w:numId w:val="21"/>
      </w:numPr>
      <w:spacing w:beforeLines="25" w:before="25" w:afterLines="25" w:after="25" w:line="288" w:lineRule="auto"/>
      <w:contextualSpacing/>
    </w:pPr>
  </w:style>
  <w:style w:type="paragraph" w:styleId="List2">
    <w:name w:val="List 2"/>
    <w:basedOn w:val="Normal"/>
    <w:semiHidden/>
    <w:rsid w:val="008C5FFE"/>
    <w:pPr>
      <w:numPr>
        <w:ilvl w:val="1"/>
        <w:numId w:val="21"/>
      </w:numPr>
      <w:spacing w:beforeLines="25" w:before="25" w:afterLines="25" w:after="25" w:line="288" w:lineRule="auto"/>
      <w:contextualSpacing/>
    </w:pPr>
  </w:style>
  <w:style w:type="paragraph" w:styleId="List3">
    <w:name w:val="List 3"/>
    <w:basedOn w:val="Normal"/>
    <w:semiHidden/>
    <w:rsid w:val="008C5FFE"/>
    <w:pPr>
      <w:numPr>
        <w:ilvl w:val="2"/>
        <w:numId w:val="21"/>
      </w:numPr>
      <w:spacing w:beforeLines="25" w:before="25" w:afterLines="25" w:after="25" w:line="288" w:lineRule="auto"/>
      <w:contextualSpacing/>
    </w:pPr>
  </w:style>
  <w:style w:type="paragraph" w:styleId="List4">
    <w:name w:val="List 4"/>
    <w:basedOn w:val="Normal"/>
    <w:semiHidden/>
    <w:rsid w:val="008C5FFE"/>
    <w:pPr>
      <w:numPr>
        <w:ilvl w:val="3"/>
        <w:numId w:val="21"/>
      </w:numPr>
      <w:spacing w:beforeLines="25" w:before="25" w:afterLines="25" w:after="25" w:line="288" w:lineRule="auto"/>
      <w:contextualSpacing/>
    </w:pPr>
  </w:style>
  <w:style w:type="paragraph" w:styleId="List5">
    <w:name w:val="List 5"/>
    <w:basedOn w:val="Normal"/>
    <w:semiHidden/>
    <w:rsid w:val="008C5FFE"/>
    <w:pPr>
      <w:spacing w:beforeLines="25" w:before="25" w:afterLines="25" w:after="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qFormat/>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1">
    <w:name w:val="Unresolved Mention1"/>
    <w:basedOn w:val="DefaultParagraphFont"/>
    <w:semiHidden/>
    <w:unhideWhenUsed/>
    <w:rsid w:val="008C5FFE"/>
    <w:rPr>
      <w:color w:val="605E5C"/>
      <w:shd w:val="clear" w:color="auto" w:fill="E1DFDD"/>
    </w:rPr>
  </w:style>
  <w:style w:type="table" w:styleId="TableGridLight">
    <w:name w:val="Grid Table Light"/>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Heading">
    <w:name w:val="Tab Heading"/>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qFormat/>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OC2">
    <w:name w:val="toc 2"/>
    <w:basedOn w:val="Normal"/>
    <w:next w:val="Normal"/>
    <w:unhideWhenUsed/>
    <w:rsid w:val="009E7CEF"/>
    <w:pPr>
      <w:spacing w:afterLines="25" w:after="25"/>
      <w:ind w:left="709" w:hanging="709"/>
    </w:pPr>
  </w:style>
  <w:style w:type="paragraph" w:styleId="TOC3">
    <w:name w:val="toc 3"/>
    <w:basedOn w:val="Normal"/>
    <w:next w:val="Normal"/>
    <w:unhideWhenUsed/>
    <w:rsid w:val="009E7CEF"/>
    <w:pPr>
      <w:spacing w:afterLines="25" w:after="25"/>
      <w:ind w:left="709" w:hanging="709"/>
    </w:pPr>
  </w:style>
  <w:style w:type="paragraph" w:styleId="ListParagraph">
    <w:name w:val="List Paragraph"/>
    <w:basedOn w:val="Normal"/>
    <w:semiHidden/>
    <w:rsid w:val="00FB38C5"/>
    <w:pPr>
      <w:ind w:left="720"/>
      <w:contextualSpacing/>
    </w:pPr>
  </w:style>
  <w:style w:type="paragraph" w:customStyle="1" w:styleId="Bullets">
    <w:name w:val="Bullets"/>
    <w:basedOn w:val="ListParagraph"/>
    <w:qFormat/>
    <w:rsid w:val="00B622F0"/>
    <w:pPr>
      <w:numPr>
        <w:numId w:val="35"/>
      </w:numPr>
    </w:pPr>
  </w:style>
  <w:style w:type="paragraph" w:styleId="TOC4">
    <w:name w:val="toc 4"/>
    <w:basedOn w:val="Normal"/>
    <w:next w:val="Normal"/>
    <w:autoRedefine/>
    <w:semiHidden/>
    <w:unhideWhenUsed/>
    <w:rsid w:val="009E7CEF"/>
    <w:pPr>
      <w:spacing w:afterLines="25" w:after="25"/>
      <w:ind w:left="709" w:hanging="709"/>
    </w:pPr>
  </w:style>
  <w:style w:type="paragraph" w:styleId="TOC5">
    <w:name w:val="toc 5"/>
    <w:basedOn w:val="Normal"/>
    <w:next w:val="Normal"/>
    <w:autoRedefine/>
    <w:semiHidden/>
    <w:unhideWhenUsed/>
    <w:rsid w:val="009E7CEF"/>
    <w:pPr>
      <w:spacing w:afterLines="25" w:after="25"/>
      <w:ind w:left="709" w:hanging="709"/>
    </w:pPr>
  </w:style>
  <w:style w:type="paragraph" w:styleId="TOC6">
    <w:name w:val="toc 6"/>
    <w:basedOn w:val="Normal"/>
    <w:next w:val="Normal"/>
    <w:autoRedefine/>
    <w:semiHidden/>
    <w:unhideWhenUsed/>
    <w:rsid w:val="009E7CEF"/>
    <w:pPr>
      <w:spacing w:afterLines="25" w:after="25"/>
      <w:ind w:left="709" w:hanging="709"/>
    </w:pPr>
  </w:style>
  <w:style w:type="paragraph" w:styleId="TOC7">
    <w:name w:val="toc 7"/>
    <w:basedOn w:val="Normal"/>
    <w:next w:val="Normal"/>
    <w:autoRedefine/>
    <w:semiHidden/>
    <w:unhideWhenUsed/>
    <w:rsid w:val="009E7CEF"/>
    <w:pPr>
      <w:spacing w:afterLines="25" w:after="25"/>
      <w:ind w:left="709" w:hanging="709"/>
    </w:pPr>
  </w:style>
  <w:style w:type="paragraph" w:styleId="TOC8">
    <w:name w:val="toc 8"/>
    <w:basedOn w:val="Normal"/>
    <w:next w:val="Normal"/>
    <w:autoRedefine/>
    <w:semiHidden/>
    <w:unhideWhenUsed/>
    <w:rsid w:val="009E7CEF"/>
    <w:pPr>
      <w:spacing w:afterLines="25" w:after="25"/>
      <w:ind w:left="709" w:hanging="709"/>
    </w:pPr>
  </w:style>
  <w:style w:type="paragraph" w:styleId="TOC9">
    <w:name w:val="toc 9"/>
    <w:basedOn w:val="Normal"/>
    <w:next w:val="Normal"/>
    <w:autoRedefine/>
    <w:semiHidden/>
    <w:unhideWhenUsed/>
    <w:rsid w:val="009E7CEF"/>
    <w:pPr>
      <w:spacing w:afterLines="25" w:after="25"/>
      <w:ind w:left="709" w:hanging="709"/>
    </w:pPr>
  </w:style>
  <w:style w:type="character" w:styleId="CommentReference">
    <w:name w:val="annotation reference"/>
    <w:basedOn w:val="DefaultParagraphFont"/>
    <w:semiHidden/>
    <w:unhideWhenUsed/>
    <w:rsid w:val="00F63B49"/>
    <w:rPr>
      <w:sz w:val="16"/>
      <w:szCs w:val="16"/>
    </w:rPr>
  </w:style>
  <w:style w:type="paragraph" w:styleId="CommentText">
    <w:name w:val="annotation text"/>
    <w:basedOn w:val="Normal"/>
    <w:link w:val="CommentTextChar"/>
    <w:semiHidden/>
    <w:unhideWhenUsed/>
    <w:rsid w:val="00F63B49"/>
    <w:pPr>
      <w:spacing w:line="240" w:lineRule="auto"/>
    </w:pPr>
    <w:rPr>
      <w:szCs w:val="20"/>
    </w:rPr>
  </w:style>
  <w:style w:type="character" w:customStyle="1" w:styleId="CommentTextChar">
    <w:name w:val="Comment Text Char"/>
    <w:basedOn w:val="DefaultParagraphFont"/>
    <w:link w:val="CommentText"/>
    <w:semiHidden/>
    <w:rsid w:val="00F63B49"/>
    <w:rPr>
      <w:sz w:val="20"/>
      <w:szCs w:val="20"/>
    </w:rPr>
  </w:style>
  <w:style w:type="paragraph" w:styleId="CommentSubject">
    <w:name w:val="annotation subject"/>
    <w:basedOn w:val="CommentText"/>
    <w:next w:val="CommentText"/>
    <w:link w:val="CommentSubjectChar"/>
    <w:semiHidden/>
    <w:unhideWhenUsed/>
    <w:rsid w:val="00F63B49"/>
    <w:rPr>
      <w:b/>
      <w:bCs/>
    </w:rPr>
  </w:style>
  <w:style w:type="character" w:customStyle="1" w:styleId="CommentSubjectChar">
    <w:name w:val="Comment Subject Char"/>
    <w:basedOn w:val="CommentTextChar"/>
    <w:link w:val="CommentSubject"/>
    <w:semiHidden/>
    <w:rsid w:val="00F63B49"/>
    <w:rPr>
      <w:b/>
      <w:bCs/>
      <w:sz w:val="20"/>
      <w:szCs w:val="20"/>
    </w:rPr>
  </w:style>
  <w:style w:type="character" w:customStyle="1" w:styleId="UnresolvedMention2">
    <w:name w:val="Unresolved Mention2"/>
    <w:basedOn w:val="DefaultParagraphFont"/>
    <w:uiPriority w:val="99"/>
    <w:semiHidden/>
    <w:unhideWhenUsed/>
    <w:rsid w:val="0032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5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bretherton@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rethert\Downloads\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44385-2B2A-45E1-8FB3-56785479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 Taylor invest in a Rapida 75PRO</vt:lpstr>
      <vt:lpstr>Document title</vt:lpstr>
    </vt:vector>
  </TitlesOfParts>
  <Company>Koenig &amp; Bauer</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Taylor invest in a Rapida 75PRO</dc:title>
  <dc:creator>Bausenwein, Linda (ZM)</dc:creator>
  <dc:description>Optimized for Word 2016</dc:description>
  <cp:lastModifiedBy>Bretherton, Craig (KBA UK)</cp:lastModifiedBy>
  <cp:revision>2</cp:revision>
  <cp:lastPrinted>2021-06-24T13:46:00Z</cp:lastPrinted>
  <dcterms:created xsi:type="dcterms:W3CDTF">2021-07-01T10:17:00Z</dcterms:created>
  <dcterms:modified xsi:type="dcterms:W3CDTF">2021-07-01T10:17:00Z</dcterms:modified>
</cp:coreProperties>
</file>